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F7" w:rsidRPr="00315DA8" w:rsidRDefault="00E800F7" w:rsidP="00E800F7">
      <w:pPr>
        <w:jc w:val="center"/>
        <w:rPr>
          <w:b/>
          <w:sz w:val="24"/>
          <w:szCs w:val="24"/>
        </w:rPr>
      </w:pPr>
      <w:r w:rsidRPr="00315DA8">
        <w:rPr>
          <w:b/>
          <w:sz w:val="24"/>
          <w:szCs w:val="24"/>
        </w:rPr>
        <w:t>АНКЕТА-ВОПРОСНИК</w:t>
      </w:r>
    </w:p>
    <w:p w:rsidR="00E800F7" w:rsidRPr="00315DA8" w:rsidRDefault="00E800F7" w:rsidP="00E800F7">
      <w:pPr>
        <w:jc w:val="center"/>
        <w:rPr>
          <w:b/>
          <w:bCs/>
          <w:sz w:val="24"/>
          <w:szCs w:val="24"/>
        </w:rPr>
      </w:pPr>
      <w:r w:rsidRPr="00315DA8">
        <w:rPr>
          <w:b/>
          <w:bCs/>
          <w:sz w:val="24"/>
          <w:szCs w:val="24"/>
        </w:rPr>
        <w:t xml:space="preserve">для предприятия, представившего заявку на сертификацию системы менеджмента борьбы со взяточничеством </w:t>
      </w:r>
      <w:r w:rsidRPr="00315DA8">
        <w:rPr>
          <w:b/>
          <w:bCs/>
          <w:spacing w:val="-2"/>
          <w:sz w:val="24"/>
          <w:szCs w:val="24"/>
        </w:rPr>
        <w:t>(СМБВ)</w:t>
      </w:r>
    </w:p>
    <w:p w:rsidR="00E800F7" w:rsidRPr="00315DA8" w:rsidRDefault="00E800F7" w:rsidP="00E800F7">
      <w:pPr>
        <w:jc w:val="center"/>
        <w:rPr>
          <w:b/>
          <w:bCs/>
          <w:sz w:val="24"/>
          <w:szCs w:val="24"/>
        </w:rPr>
      </w:pPr>
      <w:r w:rsidRPr="00315DA8">
        <w:rPr>
          <w:b/>
          <w:bCs/>
          <w:sz w:val="24"/>
          <w:szCs w:val="24"/>
        </w:rPr>
        <w:t xml:space="preserve">на соответствие требованиям СТБ </w:t>
      </w:r>
      <w:r w:rsidRPr="00315DA8">
        <w:rPr>
          <w:b/>
          <w:bCs/>
          <w:sz w:val="24"/>
          <w:szCs w:val="24"/>
          <w:lang w:val="en-US"/>
        </w:rPr>
        <w:t>ISO</w:t>
      </w:r>
      <w:r w:rsidRPr="00315DA8">
        <w:rPr>
          <w:b/>
          <w:bCs/>
          <w:sz w:val="24"/>
          <w:szCs w:val="24"/>
        </w:rPr>
        <w:t xml:space="preserve"> 37001-2020 </w:t>
      </w:r>
      <w:r w:rsidRPr="00315DA8">
        <w:rPr>
          <w:b/>
          <w:sz w:val="24"/>
          <w:szCs w:val="24"/>
        </w:rPr>
        <w:t>и/или ISO 37001</w:t>
      </w:r>
    </w:p>
    <w:p w:rsidR="00E800F7" w:rsidRPr="00315DA8" w:rsidRDefault="00E800F7" w:rsidP="00E800F7">
      <w:pPr>
        <w:jc w:val="both"/>
        <w:rPr>
          <w:b/>
          <w:bCs/>
          <w:sz w:val="10"/>
          <w:szCs w:val="10"/>
        </w:rPr>
      </w:pPr>
    </w:p>
    <w:p w:rsidR="00E800F7" w:rsidRPr="00315DA8" w:rsidRDefault="00E800F7" w:rsidP="00E800F7">
      <w:pPr>
        <w:spacing w:line="228" w:lineRule="auto"/>
        <w:rPr>
          <w:b/>
          <w:bCs/>
        </w:rPr>
      </w:pPr>
      <w:r w:rsidRPr="00315DA8">
        <w:rPr>
          <w:b/>
          <w:bCs/>
        </w:rPr>
        <w:t>1. Данные о заявителе на сертификацию:</w:t>
      </w:r>
    </w:p>
    <w:p w:rsidR="00E800F7" w:rsidRPr="00315DA8" w:rsidRDefault="00E800F7" w:rsidP="00E800F7">
      <w:pPr>
        <w:spacing w:line="228" w:lineRule="auto"/>
      </w:pPr>
      <w:r w:rsidRPr="00315DA8">
        <w:t xml:space="preserve">Зарегистрированное наименование (на русском и английском языках): </w:t>
      </w:r>
    </w:p>
    <w:p w:rsidR="00E800F7" w:rsidRPr="00315DA8" w:rsidRDefault="00E800F7" w:rsidP="00E800F7">
      <w:pPr>
        <w:spacing w:line="228" w:lineRule="auto"/>
      </w:pPr>
      <w:r w:rsidRPr="00315DA8">
        <w:t>__________________________________________________________________________________________________________________________________________________________________________________________</w:t>
      </w: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 xml:space="preserve">Адрес (на русском и английском языках): </w:t>
      </w:r>
    </w:p>
    <w:p w:rsidR="00E800F7" w:rsidRPr="00315DA8" w:rsidRDefault="00E800F7" w:rsidP="00E800F7">
      <w:pPr>
        <w:spacing w:line="228" w:lineRule="auto"/>
      </w:pPr>
      <w:r w:rsidRPr="00315DA8">
        <w:t>_____________________________________________________________________________________________</w:t>
      </w:r>
    </w:p>
    <w:p w:rsidR="00E800F7" w:rsidRPr="00315DA8" w:rsidRDefault="00E800F7" w:rsidP="00E800F7">
      <w:pPr>
        <w:spacing w:line="228" w:lineRule="auto"/>
      </w:pPr>
      <w:r w:rsidRPr="00315DA8">
        <w:t>_____________________________________________________________________________________________</w:t>
      </w:r>
    </w:p>
    <w:p w:rsidR="00E800F7" w:rsidRPr="00315DA8" w:rsidRDefault="00E800F7" w:rsidP="00E800F7">
      <w:pPr>
        <w:spacing w:line="228" w:lineRule="auto"/>
        <w:rPr>
          <w:sz w:val="4"/>
          <w:szCs w:val="4"/>
        </w:rPr>
      </w:pPr>
    </w:p>
    <w:p w:rsidR="00E800F7" w:rsidRPr="00315DA8" w:rsidRDefault="00E800F7" w:rsidP="00E80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cs="Courier New"/>
        </w:rPr>
      </w:pPr>
      <w:r w:rsidRPr="00315DA8">
        <w:rPr>
          <w:rFonts w:cs="Courier New"/>
          <w:b/>
        </w:rPr>
        <w:t>Расчётный счёт:</w:t>
      </w:r>
      <w:r w:rsidRPr="00315DA8">
        <w:rPr>
          <w:rFonts w:cs="Courier New"/>
        </w:rPr>
        <w:t xml:space="preserve"> __________________________________________________________________________</w:t>
      </w:r>
    </w:p>
    <w:p w:rsidR="00E800F7" w:rsidRPr="00315DA8" w:rsidRDefault="00E800F7" w:rsidP="00E800F7">
      <w:pPr>
        <w:spacing w:line="228" w:lineRule="auto"/>
        <w:rPr>
          <w:b/>
          <w:sz w:val="4"/>
          <w:szCs w:val="4"/>
        </w:rPr>
      </w:pPr>
    </w:p>
    <w:p w:rsidR="00E800F7" w:rsidRPr="00315DA8" w:rsidRDefault="00E800F7" w:rsidP="00E800F7">
      <w:pPr>
        <w:spacing w:line="228" w:lineRule="auto"/>
      </w:pPr>
      <w:r w:rsidRPr="00315DA8">
        <w:rPr>
          <w:b/>
        </w:rPr>
        <w:t>Общее количество сотрудников</w:t>
      </w:r>
      <w:r w:rsidRPr="00315DA8">
        <w:t xml:space="preserve"> - ____________________________________________________</w:t>
      </w:r>
      <w:bookmarkStart w:id="0" w:name="_GoBack"/>
      <w:bookmarkEnd w:id="0"/>
      <w:r w:rsidRPr="00315DA8">
        <w:t>__________</w:t>
      </w:r>
    </w:p>
    <w:p w:rsidR="00E800F7" w:rsidRPr="00315DA8" w:rsidRDefault="00E800F7" w:rsidP="00E800F7">
      <w:pPr>
        <w:spacing w:line="228" w:lineRule="auto"/>
        <w:rPr>
          <w:sz w:val="4"/>
          <w:szCs w:val="4"/>
        </w:rPr>
      </w:pP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>Режим работы предприятия заявителя и данные распределения по сменам (при наличии): _____________________________________________________________________________________________</w:t>
      </w:r>
    </w:p>
    <w:p w:rsidR="00E800F7" w:rsidRPr="00315DA8" w:rsidRDefault="00E800F7" w:rsidP="00E800F7">
      <w:pPr>
        <w:spacing w:line="228" w:lineRule="auto"/>
        <w:rPr>
          <w:sz w:val="4"/>
          <w:szCs w:val="4"/>
        </w:rPr>
      </w:pP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>Руководство предприятием заявителя осуществляет: ______________________________________________</w:t>
      </w: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 xml:space="preserve">Фамилия, имя, отчество руководителя заявителя (на русском и английском языках): </w:t>
      </w:r>
    </w:p>
    <w:p w:rsidR="00E800F7" w:rsidRPr="00315DA8" w:rsidRDefault="00E800F7" w:rsidP="00E800F7">
      <w:pPr>
        <w:spacing w:line="228" w:lineRule="auto"/>
        <w:ind w:firstLine="567"/>
        <w:rPr>
          <w:sz w:val="4"/>
          <w:szCs w:val="4"/>
        </w:rPr>
      </w:pP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>Телефон ____________________, факс: _________, электронный адрес: _____________________________</w:t>
      </w:r>
    </w:p>
    <w:p w:rsidR="00E800F7" w:rsidRPr="00315DA8" w:rsidRDefault="00E800F7" w:rsidP="00E800F7">
      <w:pPr>
        <w:spacing w:line="228" w:lineRule="auto"/>
        <w:rPr>
          <w:sz w:val="4"/>
          <w:szCs w:val="4"/>
        </w:rPr>
      </w:pP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 xml:space="preserve">2. Область применения </w:t>
      </w:r>
      <w:r w:rsidRPr="00315DA8">
        <w:rPr>
          <w:b/>
          <w:bCs/>
          <w:spacing w:val="-2"/>
        </w:rPr>
        <w:t xml:space="preserve">СМБВ </w:t>
      </w:r>
      <w:r w:rsidRPr="00315DA8">
        <w:rPr>
          <w:b/>
        </w:rPr>
        <w:t>(на русском и английском языках):</w:t>
      </w:r>
    </w:p>
    <w:p w:rsidR="00E800F7" w:rsidRPr="00315DA8" w:rsidRDefault="00E800F7" w:rsidP="00E800F7">
      <w:pPr>
        <w:spacing w:line="228" w:lineRule="auto"/>
        <w:rPr>
          <w:sz w:val="24"/>
        </w:rPr>
      </w:pPr>
      <w:r w:rsidRPr="00315DA8">
        <w:t>_____________________________________________________________________________________________</w:t>
      </w:r>
    </w:p>
    <w:p w:rsidR="00E800F7" w:rsidRPr="00315DA8" w:rsidRDefault="00E800F7" w:rsidP="00E800F7">
      <w:pPr>
        <w:spacing w:line="228" w:lineRule="auto"/>
        <w:rPr>
          <w:sz w:val="4"/>
          <w:szCs w:val="4"/>
        </w:rPr>
      </w:pP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>3. Выпускаемая продукция / Группы продукции / Услуги</w:t>
      </w:r>
    </w:p>
    <w:p w:rsidR="00E800F7" w:rsidRPr="00315DA8" w:rsidRDefault="00E800F7" w:rsidP="00E800F7">
      <w:pPr>
        <w:spacing w:line="228" w:lineRule="auto"/>
      </w:pPr>
      <w:r w:rsidRPr="00315DA8">
        <w:t>_____________________________________________________________________________________________</w:t>
      </w:r>
    </w:p>
    <w:p w:rsidR="00E800F7" w:rsidRPr="00315DA8" w:rsidRDefault="00E800F7" w:rsidP="00E800F7">
      <w:pPr>
        <w:spacing w:line="228" w:lineRule="auto"/>
        <w:rPr>
          <w:sz w:val="4"/>
          <w:szCs w:val="4"/>
        </w:rPr>
      </w:pPr>
    </w:p>
    <w:p w:rsidR="00E800F7" w:rsidRPr="00315DA8" w:rsidRDefault="00E800F7" w:rsidP="00E800F7">
      <w:pPr>
        <w:spacing w:line="228" w:lineRule="auto"/>
        <w:rPr>
          <w:b/>
        </w:rPr>
      </w:pPr>
      <w:r w:rsidRPr="00315DA8">
        <w:rPr>
          <w:b/>
        </w:rPr>
        <w:t>4. Особые административные и законодательные предписания (при необходимости).</w:t>
      </w:r>
    </w:p>
    <w:p w:rsidR="00E800F7" w:rsidRPr="00315DA8" w:rsidRDefault="00E800F7" w:rsidP="00E800F7">
      <w:pPr>
        <w:spacing w:line="228" w:lineRule="auto"/>
      </w:pPr>
      <w:r w:rsidRPr="00315DA8">
        <w:t>Обязательное подтверждение соответствия части выполняемых видов работ, производимой продукции, оказываемых услуг.</w:t>
      </w:r>
    </w:p>
    <w:p w:rsidR="00E800F7" w:rsidRPr="00315DA8" w:rsidRDefault="00E800F7" w:rsidP="00E800F7">
      <w:pPr>
        <w:spacing w:line="228" w:lineRule="auto"/>
      </w:pPr>
      <w:r w:rsidRPr="00315DA8">
        <w:t>Обязательность лицензирования осуществляемых видов деятельности.</w:t>
      </w:r>
    </w:p>
    <w:p w:rsidR="00E800F7" w:rsidRPr="00315DA8" w:rsidRDefault="00E800F7" w:rsidP="00E800F7">
      <w:pPr>
        <w:spacing w:line="228" w:lineRule="auto"/>
      </w:pPr>
      <w:r w:rsidRPr="00315DA8">
        <w:t>Обязательность аттестации видов деятельности в области строительства.</w:t>
      </w:r>
    </w:p>
    <w:p w:rsidR="00E800F7" w:rsidRPr="00315DA8" w:rsidRDefault="00E800F7" w:rsidP="00E800F7">
      <w:pPr>
        <w:spacing w:line="228" w:lineRule="auto"/>
      </w:pPr>
      <w:r w:rsidRPr="00315DA8">
        <w:t>Обязательность освидетельствования сварочного производства.</w:t>
      </w:r>
    </w:p>
    <w:p w:rsidR="00E800F7" w:rsidRPr="00315DA8" w:rsidRDefault="00E800F7" w:rsidP="00E800F7">
      <w:pPr>
        <w:spacing w:line="228" w:lineRule="auto"/>
      </w:pPr>
      <w:r w:rsidRPr="00315DA8">
        <w:t>Обязательность аттестации системы производственного контроля при выполнение строительных работ.</w:t>
      </w:r>
    </w:p>
    <w:p w:rsidR="00E800F7" w:rsidRPr="00315DA8" w:rsidRDefault="00E800F7" w:rsidP="00E800F7">
      <w:pPr>
        <w:tabs>
          <w:tab w:val="left" w:pos="9638"/>
        </w:tabs>
        <w:spacing w:line="228" w:lineRule="auto"/>
        <w:ind w:left="1276" w:right="-1" w:hanging="1276"/>
        <w:rPr>
          <w:b/>
        </w:rPr>
      </w:pPr>
      <w:r w:rsidRPr="00315DA8">
        <w:rPr>
          <w:b/>
        </w:rPr>
        <w:t>5.Цели:</w:t>
      </w:r>
    </w:p>
    <w:p w:rsidR="00E800F7" w:rsidRPr="00315DA8" w:rsidRDefault="00E800F7" w:rsidP="00E800F7">
      <w:pPr>
        <w:tabs>
          <w:tab w:val="left" w:pos="9638"/>
        </w:tabs>
        <w:ind w:right="-1"/>
        <w:rPr>
          <w:spacing w:val="-2"/>
        </w:rPr>
      </w:pPr>
      <w:r w:rsidRPr="00315DA8">
        <w:rPr>
          <w:spacing w:val="-2"/>
        </w:rPr>
        <w:t>1 Самооценка заявителя на сертификацию (далее – организация), о соответствии своей СМ</w:t>
      </w:r>
      <w:r w:rsidRPr="00315DA8">
        <w:rPr>
          <w:bCs/>
          <w:spacing w:val="-2"/>
        </w:rPr>
        <w:t xml:space="preserve">БВ </w:t>
      </w:r>
      <w:r w:rsidRPr="00315DA8">
        <w:rPr>
          <w:spacing w:val="-2"/>
        </w:rPr>
        <w:t>требованиям СТБ ISO 37001/ ISO 37001.</w:t>
      </w:r>
    </w:p>
    <w:p w:rsidR="00E800F7" w:rsidRPr="00315DA8" w:rsidRDefault="00E800F7" w:rsidP="00E800F7">
      <w:pPr>
        <w:tabs>
          <w:tab w:val="left" w:pos="0"/>
        </w:tabs>
        <w:spacing w:line="228" w:lineRule="auto"/>
      </w:pPr>
      <w:r w:rsidRPr="00315DA8">
        <w:rPr>
          <w:spacing w:val="-2"/>
        </w:rPr>
        <w:t>2 Документальное подтверждение готовности организации к проведению сертификации СМ</w:t>
      </w:r>
      <w:r w:rsidRPr="00315DA8">
        <w:rPr>
          <w:bCs/>
          <w:spacing w:val="-2"/>
        </w:rPr>
        <w:t xml:space="preserve">БВ </w:t>
      </w:r>
      <w:r w:rsidRPr="00315DA8">
        <w:rPr>
          <w:spacing w:val="-2"/>
        </w:rPr>
        <w:t>независимой стороной.</w:t>
      </w:r>
    </w:p>
    <w:p w:rsidR="00E800F7" w:rsidRDefault="00E800F7" w:rsidP="00E800F7">
      <w:pPr>
        <w:tabs>
          <w:tab w:val="left" w:pos="3330"/>
          <w:tab w:val="center" w:pos="5032"/>
        </w:tabs>
        <w:jc w:val="center"/>
        <w:rPr>
          <w:b/>
          <w:bCs/>
          <w:spacing w:val="-2"/>
        </w:rPr>
      </w:pPr>
    </w:p>
    <w:p w:rsidR="00E800F7" w:rsidRPr="00315DA8" w:rsidRDefault="00E800F7" w:rsidP="00E800F7">
      <w:pPr>
        <w:tabs>
          <w:tab w:val="left" w:pos="3330"/>
          <w:tab w:val="center" w:pos="5032"/>
        </w:tabs>
        <w:jc w:val="center"/>
        <w:rPr>
          <w:b/>
          <w:bCs/>
          <w:spacing w:val="-2"/>
        </w:rPr>
      </w:pPr>
      <w:r w:rsidRPr="00315DA8">
        <w:rPr>
          <w:b/>
          <w:bCs/>
          <w:spacing w:val="-2"/>
        </w:rPr>
        <w:t>АНКЕТА-ВОПРОСНИК</w:t>
      </w:r>
    </w:p>
    <w:p w:rsidR="00E800F7" w:rsidRPr="00315DA8" w:rsidRDefault="00E800F7" w:rsidP="00E800F7">
      <w:pPr>
        <w:tabs>
          <w:tab w:val="left" w:pos="3330"/>
          <w:tab w:val="center" w:pos="5032"/>
        </w:tabs>
        <w:jc w:val="center"/>
        <w:rPr>
          <w:b/>
          <w:bCs/>
          <w:spacing w:val="-2"/>
        </w:rPr>
      </w:pPr>
      <w:r w:rsidRPr="00315DA8">
        <w:t xml:space="preserve">ПО ТЕХНИЧЕСКИМ ТРЕБОВАНИЯМ, ПРИМЕНИМЫМ К </w:t>
      </w:r>
      <w:r w:rsidRPr="00315DA8">
        <w:rPr>
          <w:spacing w:val="-2"/>
        </w:rPr>
        <w:t>СМБВ</w:t>
      </w:r>
    </w:p>
    <w:p w:rsidR="00E800F7" w:rsidRPr="00315DA8" w:rsidRDefault="00E800F7" w:rsidP="00E800F7">
      <w:pPr>
        <w:tabs>
          <w:tab w:val="left" w:pos="9638"/>
        </w:tabs>
        <w:ind w:right="-1"/>
        <w:rPr>
          <w:spacing w:val="-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00"/>
        <w:gridCol w:w="1021"/>
        <w:gridCol w:w="709"/>
        <w:gridCol w:w="2239"/>
      </w:tblGrid>
      <w:tr w:rsidR="00E800F7" w:rsidRPr="00315DA8" w:rsidTr="004B18FA">
        <w:trPr>
          <w:tblHeader/>
        </w:trPr>
        <w:tc>
          <w:tcPr>
            <w:tcW w:w="562" w:type="dxa"/>
            <w:vAlign w:val="center"/>
          </w:tcPr>
          <w:p w:rsidR="00E800F7" w:rsidRPr="00315DA8" w:rsidRDefault="00E800F7" w:rsidP="004B18FA">
            <w:r w:rsidRPr="00315DA8">
              <w:t>№ п/п</w:t>
            </w:r>
          </w:p>
        </w:tc>
        <w:tc>
          <w:tcPr>
            <w:tcW w:w="5500" w:type="dxa"/>
            <w:vAlign w:val="center"/>
          </w:tcPr>
          <w:p w:rsidR="00E800F7" w:rsidRPr="00315DA8" w:rsidRDefault="00E800F7" w:rsidP="004B18FA">
            <w:pPr>
              <w:jc w:val="center"/>
            </w:pPr>
            <w:r w:rsidRPr="00315DA8">
              <w:t>Вопрос</w:t>
            </w:r>
          </w:p>
        </w:tc>
        <w:tc>
          <w:tcPr>
            <w:tcW w:w="1021" w:type="dxa"/>
            <w:vAlign w:val="center"/>
          </w:tcPr>
          <w:p w:rsidR="00E800F7" w:rsidRPr="00315DA8" w:rsidRDefault="00E800F7" w:rsidP="004B18FA">
            <w:pPr>
              <w:jc w:val="center"/>
            </w:pPr>
            <w:r w:rsidRPr="00315DA8">
              <w:t>СТБ ISO 37001/ ISO 37001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  <w:rPr>
                <w:b/>
                <w:szCs w:val="24"/>
              </w:rPr>
            </w:pPr>
            <w:r w:rsidRPr="00315DA8">
              <w:rPr>
                <w:lang w:val="en-US"/>
              </w:rPr>
              <w:sym w:font="Wingdings" w:char="F0FE"/>
            </w:r>
            <w:r w:rsidRPr="00315DA8">
              <w:rPr>
                <w:lang w:val="en-US"/>
              </w:rPr>
              <w:t xml:space="preserve"> </w:t>
            </w:r>
            <w:proofErr w:type="spellStart"/>
            <w:r w:rsidRPr="00315DA8">
              <w:rPr>
                <w:lang w:val="en-US"/>
              </w:rPr>
              <w:t>если</w:t>
            </w:r>
            <w:proofErr w:type="spellEnd"/>
            <w:r w:rsidRPr="00315DA8">
              <w:rPr>
                <w:lang w:val="en-US"/>
              </w:rPr>
              <w:t xml:space="preserve"> «</w:t>
            </w:r>
            <w:proofErr w:type="spellStart"/>
            <w:r w:rsidRPr="00315DA8">
              <w:rPr>
                <w:lang w:val="en-US"/>
              </w:rPr>
              <w:t>да</w:t>
            </w:r>
            <w:proofErr w:type="spellEnd"/>
            <w:r w:rsidRPr="00315DA8">
              <w:rPr>
                <w:lang w:val="en-US"/>
              </w:rPr>
              <w:t>»</w:t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jc w:val="center"/>
              <w:rPr>
                <w:b/>
                <w:szCs w:val="24"/>
              </w:rPr>
            </w:pPr>
            <w:r w:rsidRPr="00315DA8">
              <w:t>Комментарий (требуется, если ответ «нет»)</w:t>
            </w:r>
          </w:p>
        </w:tc>
      </w:tr>
      <w:tr w:rsidR="00E800F7" w:rsidRPr="00315DA8" w:rsidTr="004B18FA">
        <w:tc>
          <w:tcPr>
            <w:tcW w:w="10031" w:type="dxa"/>
            <w:gridSpan w:val="5"/>
          </w:tcPr>
          <w:p w:rsidR="00E800F7" w:rsidRPr="00315DA8" w:rsidRDefault="00E800F7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4 Контекст организации</w:t>
            </w: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ind w:right="-56"/>
            </w:pPr>
            <w:r w:rsidRPr="00315DA8">
              <w:t>1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ind w:left="85" w:right="-56"/>
            </w:pPr>
            <w:r w:rsidRPr="00315DA8">
              <w:t>Определила ли организация внешние и внутренние факторы, которые относятся к ее назначению и которые влияют на ее способность достигать целей своей СМБВ?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tabs>
                <w:tab w:val="left" w:pos="3225"/>
              </w:tabs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Определены ли организацией: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- </w:t>
            </w:r>
            <w:r w:rsidRPr="00315DA8">
              <w:rPr>
                <w:sz w:val="20"/>
              </w:rPr>
              <w:t xml:space="preserve">заинтересованные стороны, которые имеют отношение к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  <w:lang w:val="ru-RU" w:eastAsia="ru-RU"/>
              </w:rPr>
              <w:t xml:space="preserve">; 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- </w:t>
            </w:r>
            <w:r w:rsidRPr="00315DA8">
              <w:rPr>
                <w:sz w:val="20"/>
              </w:rPr>
              <w:t>соответствующие требования этих заинтересованных сторон?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4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Определила ли организация границы и применимость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, чтобы установить ее область применения?</w:t>
            </w:r>
          </w:p>
          <w:p w:rsidR="00E800F7" w:rsidRPr="00315DA8" w:rsidRDefault="00E800F7" w:rsidP="004B18FA">
            <w:pPr>
              <w:pStyle w:val="ad"/>
              <w:ind w:left="-24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Доступна ли в виде документированной информации область применения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организации?</w:t>
            </w:r>
          </w:p>
          <w:p w:rsidR="00E800F7" w:rsidRPr="00315DA8" w:rsidRDefault="00E800F7" w:rsidP="004B18FA">
            <w:pPr>
              <w:pStyle w:val="ad"/>
              <w:ind w:left="-24"/>
              <w:jc w:val="both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</w:rPr>
              <w:t>При определении этой области применения рассматривает ли организация внешние и внутренние факторы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требования, указанные в п.4.2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результаты оценки риска взяточничества, указанные в п.4.5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</w:pPr>
            <w:r w:rsidRPr="00315DA8">
              <w:rPr>
                <w:sz w:val="20"/>
                <w:lang w:val="ru-RU" w:eastAsia="ru-RU"/>
              </w:rPr>
              <w:t>4.3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7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8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9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lastRenderedPageBreak/>
              <w:t xml:space="preserve">СМБВ </w:t>
            </w:r>
            <w:r w:rsidRPr="00315DA8">
              <w:rPr>
                <w:sz w:val="20"/>
              </w:rPr>
              <w:t>разработана и внедрена?</w:t>
            </w:r>
          </w:p>
          <w:p w:rsidR="00E800F7" w:rsidRPr="00315DA8" w:rsidRDefault="00E800F7" w:rsidP="004B18FA">
            <w:pPr>
              <w:pStyle w:val="ad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 xml:space="preserve">Процессы, необходимые для </w:t>
            </w:r>
            <w:r w:rsidRPr="00315DA8">
              <w:rPr>
                <w:sz w:val="20"/>
                <w:lang w:val="ru-RU"/>
              </w:rPr>
              <w:t xml:space="preserve">СМБВ </w:t>
            </w:r>
            <w:r w:rsidRPr="00315DA8">
              <w:rPr>
                <w:sz w:val="20"/>
              </w:rPr>
              <w:t xml:space="preserve">и их взаимодействие в соответствии с требованиями 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 определены?</w:t>
            </w:r>
          </w:p>
          <w:p w:rsidR="00E800F7" w:rsidRPr="00315DA8" w:rsidRDefault="00E800F7" w:rsidP="004B18FA">
            <w:pPr>
              <w:pStyle w:val="ad"/>
              <w:ind w:left="-24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Содержит 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меры, направленные на идентификацию и оценку риска взяточничества, а также на предупреждение, выявление взяточничества и реагирование на него?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</w:rPr>
              <w:t xml:space="preserve">Является 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разумной и соразмерной с учетом факторов, указанных в п.4.3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</w:pPr>
            <w:r w:rsidRPr="00315DA8">
              <w:rPr>
                <w:sz w:val="20"/>
                <w:lang w:val="ru-RU" w:eastAsia="ru-RU"/>
              </w:rPr>
              <w:lastRenderedPageBreak/>
              <w:t>4.4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11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12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Проводится ли организацией регулярная оценка риска взяточничества, в ходе которой: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идентифицируются риски взяточничества, которые организация может разумно ожидать, учитывая факторы, перечисленные в п.4.1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анализируется, оценивается и определяется приоритетность идентифицированных рисков взяточничества;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/>
              </w:rPr>
            </w:pPr>
            <w:r w:rsidRPr="00315DA8">
              <w:rPr>
                <w:sz w:val="20"/>
              </w:rPr>
              <w:t>- оценивается пригодность и результативность существующих в организации средств управления для снижения оцененных рисков взяточничества?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4.5.1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14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15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  <w:lang w:val="ru-RU"/>
              </w:rPr>
            </w:pPr>
            <w:r w:rsidRPr="00315DA8">
              <w:rPr>
                <w:sz w:val="20"/>
              </w:rPr>
              <w:t>Установ</w:t>
            </w:r>
            <w:r w:rsidRPr="00315DA8">
              <w:rPr>
                <w:sz w:val="20"/>
                <w:lang w:val="ru-RU"/>
              </w:rPr>
              <w:t>ила</w:t>
            </w:r>
            <w:r w:rsidRPr="00315DA8">
              <w:rPr>
                <w:sz w:val="20"/>
              </w:rPr>
              <w:t xml:space="preserve"> ли организаци</w:t>
            </w:r>
            <w:r w:rsidRPr="00315DA8">
              <w:rPr>
                <w:sz w:val="20"/>
                <w:lang w:val="ru-RU"/>
              </w:rPr>
              <w:t>я</w:t>
            </w:r>
            <w:r w:rsidRPr="00315DA8">
              <w:rPr>
                <w:sz w:val="20"/>
              </w:rPr>
              <w:t xml:space="preserve"> критерии для оценки уровня риска взяточничества</w:t>
            </w:r>
            <w:r w:rsidRPr="00315DA8">
              <w:rPr>
                <w:sz w:val="20"/>
                <w:lang w:val="ru-RU"/>
              </w:rPr>
              <w:t>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  <w:lang w:val="ru-RU"/>
              </w:rPr>
              <w:t>Учтены</w:t>
            </w:r>
            <w:r w:rsidRPr="00315DA8">
              <w:rPr>
                <w:sz w:val="20"/>
              </w:rPr>
              <w:t xml:space="preserve"> ли он</w:t>
            </w:r>
            <w:r w:rsidRPr="00315DA8">
              <w:rPr>
                <w:sz w:val="20"/>
                <w:lang w:val="ru-RU"/>
              </w:rPr>
              <w:t>и</w:t>
            </w:r>
            <w:r w:rsidRPr="00315DA8">
              <w:rPr>
                <w:sz w:val="20"/>
              </w:rPr>
              <w:t xml:space="preserve"> их в политике и целях</w:t>
            </w:r>
            <w:r w:rsidRPr="00315DA8">
              <w:rPr>
                <w:sz w:val="20"/>
                <w:lang w:val="ru-RU"/>
              </w:rPr>
              <w:t xml:space="preserve"> организации</w:t>
            </w:r>
            <w:r w:rsidRPr="00315DA8">
              <w:rPr>
                <w:sz w:val="20"/>
              </w:rPr>
              <w:t>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4.5.2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16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17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proofErr w:type="spellStart"/>
            <w:r w:rsidRPr="00315DA8">
              <w:rPr>
                <w:sz w:val="20"/>
              </w:rPr>
              <w:t>Пересматрив</w:t>
            </w:r>
            <w:r w:rsidRPr="00315DA8">
              <w:rPr>
                <w:sz w:val="20"/>
                <w:lang w:val="ru-RU"/>
              </w:rPr>
              <w:t>аетс</w:t>
            </w:r>
            <w:proofErr w:type="spellEnd"/>
            <w:r w:rsidRPr="00315DA8">
              <w:rPr>
                <w:sz w:val="20"/>
              </w:rPr>
              <w:t>я ли оценка риска взяточничества: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на регулярной основе, чтобы изменения и новая информация могли быть должным образом оценены с учетом сроков и частоты проверок, определенных организацией;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в случае значительного изменения структуры или деятельности организации?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4.5.3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10031" w:type="dxa"/>
            <w:gridSpan w:val="5"/>
          </w:tcPr>
          <w:p w:rsidR="00E800F7" w:rsidRPr="00315DA8" w:rsidRDefault="00E800F7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5 Лидерство</w:t>
            </w: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18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19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20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21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22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23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При наличии в организации руководящего органа, демонстрирует ли он лидерство и приверженность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посредством: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утверждения политики организации в области борьбы со взяточничеством;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обеспечения согласованности стратегии организации и политики в области борьбы со взяточничеством;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получения и рассмотрения через запланированные промежутки времени информации о содержании и функционировании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требований о выделении и распределении достаточных и соответствующих ресурсов, необходимых для результативного функционирования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осуществления разумного надзора за внедрением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высшим руководством организации и ее результативностью?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</w:rPr>
              <w:t>Осуществляется ли эта деятельность высшим руководством, если организация не имеет руководящего органа?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5.1.1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  <w:r w:rsidRPr="00315DA8">
              <w:rPr>
                <w:sz w:val="20"/>
                <w:lang w:val="en-US" w:eastAsia="ru-RU"/>
              </w:rPr>
              <w:t>24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  <w:r w:rsidRPr="00315DA8">
              <w:rPr>
                <w:sz w:val="20"/>
                <w:lang w:val="en-US" w:eastAsia="ru-RU"/>
              </w:rPr>
              <w:t>25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  <w:r w:rsidRPr="00315DA8">
              <w:rPr>
                <w:sz w:val="20"/>
                <w:lang w:val="en-US" w:eastAsia="ru-RU"/>
              </w:rPr>
              <w:t>26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  <w:r w:rsidRPr="00315DA8">
              <w:rPr>
                <w:sz w:val="20"/>
                <w:lang w:val="en-US" w:eastAsia="ru-RU"/>
              </w:rPr>
              <w:t>27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  <w:r w:rsidRPr="00315DA8">
              <w:rPr>
                <w:sz w:val="20"/>
                <w:lang w:val="en-US" w:eastAsia="ru-RU"/>
              </w:rPr>
              <w:t>28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  <w:r w:rsidRPr="00315DA8">
              <w:rPr>
                <w:sz w:val="20"/>
                <w:lang w:val="en-US" w:eastAsia="ru-RU"/>
              </w:rPr>
              <w:t>29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  <w:r w:rsidRPr="00315DA8">
              <w:rPr>
                <w:sz w:val="20"/>
                <w:lang w:val="en-US" w:eastAsia="ru-RU"/>
              </w:rPr>
              <w:t>30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  <w:r w:rsidRPr="00315DA8">
              <w:rPr>
                <w:bCs/>
                <w:sz w:val="20"/>
                <w:lang w:val="en-US" w:eastAsia="ru-RU"/>
              </w:rPr>
              <w:t>31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  <w:r w:rsidRPr="00315DA8">
              <w:rPr>
                <w:bCs/>
                <w:sz w:val="20"/>
                <w:lang w:val="en-US" w:eastAsia="ru-RU"/>
              </w:rPr>
              <w:t>32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  <w:r w:rsidRPr="00315DA8">
              <w:rPr>
                <w:bCs/>
                <w:sz w:val="20"/>
                <w:lang w:val="en-US" w:eastAsia="ru-RU"/>
              </w:rPr>
              <w:t>33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  <w:r w:rsidRPr="00315DA8">
              <w:rPr>
                <w:bCs/>
                <w:sz w:val="20"/>
                <w:lang w:val="en-US" w:eastAsia="ru-RU"/>
              </w:rPr>
              <w:t>34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  <w:r w:rsidRPr="00315DA8">
              <w:rPr>
                <w:bCs/>
                <w:sz w:val="20"/>
                <w:lang w:val="en-US" w:eastAsia="ru-RU"/>
              </w:rPr>
              <w:t>35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en-US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en-US" w:eastAsia="ru-RU"/>
              </w:rPr>
            </w:pPr>
            <w:r w:rsidRPr="00315DA8">
              <w:rPr>
                <w:bCs/>
                <w:sz w:val="20"/>
                <w:lang w:val="en-US" w:eastAsia="ru-RU"/>
              </w:rPr>
              <w:t>36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 xml:space="preserve">Демонстрирует ли высшее руководство лидерство и приверженность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посредством: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обеспечения того, чтобы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, включая политику и цели, устанавливалась, внедрялась, поддерживалась и анализировалась для надлежащего устранения рисков взяточничества в организации;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обеспечения интеграции требований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в процессы организации;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использования достаточных и надлежащих ресурсов для результативного функционирования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внутренней и внешней коммуникации в отношении политики в области борьбы со взяточничеством;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 xml:space="preserve">- внутреннего доведения до сведения важности результативного менеджмента борьбы со взяточничеством и соответствия требованиям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обеспечения надлежащей разработки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для достижения ее целей;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направления и поддержки персонала, который вносит вклад в результативность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продвижения соответствующей культуры в области борьбы со взяточничеством внутри организации;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содействия постоянному улучшению;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поддержки других соответствующих ролей менеджеров для демонстрации ими лидерства в предотвращении и выявлении взяточничества применительно к областям их обязанностей;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поощрения использования процедур подачи сведений о подозреваемом и фактическом взяточничестве;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обеспечения того, чтобы никто из персонала не подвергался преследованиям, дискриминации или дисциплинарным взысканиям за сообщения, сделанные добросовестно либо на основе разумного убеждения в нарушении или подозрении в нарушении политики организации в области борьбы со взяточничеством, либо за отказ участвовать во взяточничестве, даже если такой отказ может привести к потере бизнеса организацией (за исключением случаев, когда физическое лицо участвовало в нарушении);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</w:rPr>
              <w:t xml:space="preserve">- предоставления через запланированные промежутки времени руководящему органу (если таковой имеется) информации о контексте и функционировании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и заявлений о серьезном или систематическом взяточничестве?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5.1.2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37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38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39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40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41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42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43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44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45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46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47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48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Установлена, внедрена и поддерживается ли высшим руководством политика в области борьбы со взяточничеством, которая: 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запрещает взяточничество;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требует соответствия законам о борьбе со взяточничеством применительно к организации;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соответствует назначению организации;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обеспечивает основу для постановки, анализа и достижения целей борьбы со взяточничеством;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включает обязательство удовлетворять требованиям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поощряет информирование о подозрениях, сделанных добросовестно или на основе обоснованного предположения, без страха репрессии;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включает обязательство постоянно улучшать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разъясняет полномочия и независимость подразделения по соблюдению требований в области борьбы со взяточничеством;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разъясняет последствия несоблюдения политики в области борьбы со взяточничеством?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  <w:lang w:val="ru-RU"/>
              </w:rPr>
            </w:pPr>
            <w:r w:rsidRPr="00315DA8">
              <w:rPr>
                <w:sz w:val="20"/>
              </w:rPr>
              <w:t>Политике в области борьбы со взяточничеством в виде документированной информации</w:t>
            </w:r>
            <w:r w:rsidRPr="00315DA8">
              <w:rPr>
                <w:sz w:val="20"/>
                <w:lang w:val="ru-RU"/>
              </w:rPr>
              <w:t>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>Политика</w:t>
            </w:r>
            <w:r w:rsidRPr="00315DA8">
              <w:rPr>
                <w:sz w:val="20"/>
              </w:rPr>
              <w:t xml:space="preserve"> доведении до сведения на соответствующих языках в пределах организации и деловых партнеров, которые представляют риск взяточничества выше низкого</w:t>
            </w:r>
            <w:r w:rsidRPr="00315DA8">
              <w:rPr>
                <w:sz w:val="20"/>
                <w:lang w:val="ru-RU"/>
              </w:rPr>
              <w:t>?</w:t>
            </w:r>
          </w:p>
          <w:p w:rsidR="00E800F7" w:rsidRPr="00315DA8" w:rsidRDefault="00E800F7" w:rsidP="004B18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5DA8">
              <w:rPr>
                <w:color w:val="auto"/>
                <w:sz w:val="20"/>
                <w:szCs w:val="20"/>
              </w:rPr>
              <w:t>Политика, при необходимости, доступна соответствующим заинтересованным сторонам?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49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50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51</w:t>
            </w: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52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 xml:space="preserve">Имеет ли высшее руководство общую обязанность за внедрение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и соответствие ей?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Обеспечивает ли высшее руководство, чтобы обязанности и полномочия в отношении соответствующих ролей </w:t>
            </w:r>
            <w:r w:rsidRPr="00315DA8">
              <w:rPr>
                <w:sz w:val="20"/>
              </w:rPr>
              <w:lastRenderedPageBreak/>
              <w:t>назначались и доводились до сведения в пределах организации на всех ее уровнях?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Несут ли руководители каждого уровня ответственность за то, чтобы требования к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применялись и выполнялись в их отделе или подразделении?</w:t>
            </w:r>
          </w:p>
          <w:p w:rsidR="00E800F7" w:rsidRPr="00315DA8" w:rsidRDefault="00E800F7" w:rsidP="004B18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5DA8">
              <w:rPr>
                <w:color w:val="auto"/>
                <w:sz w:val="20"/>
                <w:szCs w:val="20"/>
              </w:rPr>
              <w:t xml:space="preserve">Несут ли ответственность руководящий орган (если таковой имеется), высшее руководство и весь остальной персонал за понимание, соблюдение и применение требований </w:t>
            </w:r>
            <w:r w:rsidRPr="00315DA8">
              <w:rPr>
                <w:color w:val="auto"/>
                <w:sz w:val="20"/>
              </w:rPr>
              <w:t>СМБВ</w:t>
            </w:r>
            <w:r w:rsidRPr="00315DA8">
              <w:rPr>
                <w:color w:val="auto"/>
                <w:sz w:val="20"/>
                <w:szCs w:val="20"/>
              </w:rPr>
              <w:t xml:space="preserve"> в той степени, в которой они касаются их роли в организации?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5.3.1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53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54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55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56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57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58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59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60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Возложило ли высшее руководство на подразделение по соблюдению требований в области борьбы со взяточничеством обязанности и полномочия для: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надзора за разработкой и внедрением организацией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предоставления консультаций и руководства персоналу по вопросам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и вопросам, связанным со взяточничеством;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обеспечения того, чтобы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соответствовала требованиям 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предоставления отчетов о пригодности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руководящему органу (если таковой имеется) и высшему руководству и другим соответствующим подразделениям при необходимости?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Обеспечено ли надлежащим образом подразделение по соблюдению требований в области борьбы со взяточничеством ресурсами и персоналом (лицом), обладающим компетентностью, соответствующим статусом, полномочиями и независимостью?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Имеет ли подразделение по соблюдению требований в области борьбы со взяточничеством прямой и быстрый доступ к руководящему органу (если таковой имеется) и высшему руководству в случае возникновения каких-либо проблем или опасений, связанных со взяточничеством или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?</w:t>
            </w:r>
          </w:p>
          <w:p w:rsidR="00E800F7" w:rsidRPr="00315DA8" w:rsidRDefault="00E800F7" w:rsidP="004B18FA">
            <w:pPr>
              <w:pStyle w:val="afffff1"/>
              <w:ind w:firstLine="0"/>
              <w:rPr>
                <w:rFonts w:ascii="Times New Roman" w:hAnsi="Times New Roman" w:cs="Times New Roman"/>
              </w:rPr>
            </w:pPr>
            <w:r w:rsidRPr="00315DA8">
              <w:rPr>
                <w:rFonts w:ascii="Times New Roman" w:hAnsi="Times New Roman" w:cs="Times New Roman"/>
              </w:rPr>
              <w:t xml:space="preserve">Передано ли высшим руководством несколько или все обязанности подразделения по соблюдению требований в области борьбы со взяточничеством сторонним организациям? </w:t>
            </w:r>
          </w:p>
          <w:p w:rsidR="00E800F7" w:rsidRPr="00315DA8" w:rsidRDefault="00E800F7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</w:rPr>
              <w:t>Если это так, то обеспечило ли высшее руководство, чтобы обязанности и полномочия были возложены на конкретный персонал организации за те части функции, которые назначены сторонним организациям?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5.3.2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61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62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Если высшее руководство делегирует персоналу полномочия для принятия решений, в отношении которых риск взяточничества выше низкого, установлен и поддерживается ли организацией процесс принятия решений или набор средств управления, которые требуются, чтобы процесс принятия решений и уровень полномочий лица (лиц), принимающего решения, были подходящими и свободными от фактических или потенциальных конфликтов интересов</w:t>
            </w:r>
            <w:r w:rsidRPr="00315DA8">
              <w:rPr>
                <w:sz w:val="20"/>
                <w:lang w:val="ru-RU"/>
              </w:rPr>
              <w:t>?</w:t>
            </w:r>
            <w:r w:rsidRPr="00315DA8">
              <w:rPr>
                <w:sz w:val="20"/>
              </w:rPr>
              <w:t xml:space="preserve"> Обеспечено ли высшим руководством, чтобы эти процессы периодически анализировались как часть его роли и обязанности за внедрение и соответствие системы менеджмента борьбы со взяточничеством?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5.3.3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10031" w:type="dxa"/>
            <w:gridSpan w:val="5"/>
          </w:tcPr>
          <w:p w:rsidR="00E800F7" w:rsidRPr="00315DA8" w:rsidRDefault="00E800F7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6 Планирование</w:t>
            </w: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63</w:t>
            </w: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Cs/>
                <w:sz w:val="20"/>
                <w:lang w:val="ru-RU" w:eastAsia="ru-RU"/>
              </w:rPr>
            </w:pP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bCs/>
                <w:sz w:val="20"/>
                <w:lang w:val="ru-RU" w:eastAsia="ru-RU"/>
              </w:rPr>
              <w:t>64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 xml:space="preserve">Рассмотрены ли при планировании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организацией факторы, приведенные в п.4.1 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001, и требования, приведенные в п.4.2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001, идентифицированы ли риски, приведенные в п.4.5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 xml:space="preserve">001, и возможности для улучшений, которые необходимо рассмотреть, чтобы гарантировать, что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может достичь своих целей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 xml:space="preserve">предупредить или снизить </w:t>
            </w:r>
            <w:r w:rsidRPr="00315DA8">
              <w:rPr>
                <w:sz w:val="20"/>
              </w:rPr>
              <w:lastRenderedPageBreak/>
              <w:t>нежелательные последствия, касающиеся политики и целей в области борьбы со взяточничеством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осуществлять мониторинг результативности </w:t>
            </w:r>
            <w:r w:rsidRPr="00315DA8">
              <w:rPr>
                <w:sz w:val="20"/>
                <w:lang w:val="ru-RU"/>
              </w:rPr>
              <w:t xml:space="preserve">СМБВ, </w:t>
            </w:r>
            <w:r w:rsidRPr="00315DA8">
              <w:rPr>
                <w:sz w:val="20"/>
              </w:rPr>
              <w:t>достичь постоянного улучшения?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Планируются ли организацией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действия по рассмотрению этих рисков взяточничества и возможностей для улучшения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 xml:space="preserve">то, как интегрировать и внедрять эти действия в процессы </w:t>
            </w:r>
            <w:r w:rsidRPr="00315DA8">
              <w:rPr>
                <w:sz w:val="20"/>
                <w:lang w:val="ru-RU"/>
              </w:rPr>
              <w:t>СМБВ,</w:t>
            </w:r>
            <w:r w:rsidRPr="00315DA8">
              <w:rPr>
                <w:sz w:val="20"/>
              </w:rPr>
              <w:t xml:space="preserve"> оценивать результативность этих действий?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6.1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65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66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67</w:t>
            </w:r>
          </w:p>
          <w:p w:rsidR="00E800F7" w:rsidRPr="00315DA8" w:rsidRDefault="00E800F7" w:rsidP="004B18FA">
            <w:r w:rsidRPr="00315DA8">
              <w:t>68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69</w:t>
            </w:r>
          </w:p>
          <w:p w:rsidR="00E800F7" w:rsidRPr="00315DA8" w:rsidRDefault="00E800F7" w:rsidP="004B18FA">
            <w:r w:rsidRPr="00315DA8">
              <w:t>70</w:t>
            </w:r>
          </w:p>
          <w:p w:rsidR="00E800F7" w:rsidRPr="00315DA8" w:rsidRDefault="00E800F7" w:rsidP="004B18FA">
            <w:r w:rsidRPr="00315DA8">
              <w:t>71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72</w:t>
            </w:r>
          </w:p>
          <w:p w:rsidR="00E800F7" w:rsidRPr="00315DA8" w:rsidRDefault="00E800F7" w:rsidP="004B18FA">
            <w:r w:rsidRPr="00315DA8">
              <w:t>73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74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Установлены ли в организации цели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для соответствующих подразделений и уровней?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Обеспечено ли, чтобы цели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были согласованными с политикой в области борьбы со взяточничеством;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были измеримыми (если уместно);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учитывали применимые факторы, приведенные в п.4.1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 xml:space="preserve">001, требования, приведенные в п.4.2 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001, и риски взяточничества, идентифицированные в соответствии с п.4.5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были достижимыми;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подлежали мониторингу;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доводились до сведения в соответствии с п.7.4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37</w:t>
            </w:r>
            <w:r w:rsidRPr="00315DA8">
              <w:rPr>
                <w:sz w:val="20"/>
              </w:rPr>
              <w:t>001;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обновлялись при необходимости?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Сохраняет ли организация документированную информацию о целях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При планировании достижения целей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определяется ли организацией что будет сделано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какие ресурсы потребуются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кто будет ответственным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когда будут достигнуты цели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каким образом будут оцениваться и сообщаться результаты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кем будут накладываться санкции или штрафы?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6.2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10031" w:type="dxa"/>
            <w:gridSpan w:val="5"/>
          </w:tcPr>
          <w:p w:rsidR="00E800F7" w:rsidRPr="00315DA8" w:rsidRDefault="00E800F7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7 Поддержка</w:t>
            </w: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75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Определены ли ресурсы, необходимые для разработки, внедрения, поддержания и постоянного улучшения СМБВ? 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>
            <w:r w:rsidRPr="00315DA8">
              <w:t>76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77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78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79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Выполняет ли организация: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определение необходимой компетентности персонала, осуществляющего работу под ее управлением, которая воздействует на пригодность в области борьбы со взяточничеством;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обеспечение того, чтобы этот персонал обладал компетентностью на основе соответствующего образования, подготовки или опыта;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если применимо, осуществление действий по приобретению и поддержанию необходимой компетентности и оцениванию результативности предпринятых действий;</w:t>
            </w:r>
          </w:p>
          <w:p w:rsidR="00E800F7" w:rsidRPr="00315DA8" w:rsidRDefault="00E800F7" w:rsidP="004B18FA">
            <w:r w:rsidRPr="00315DA8">
              <w:t>- сохранение соответствующей документированной информации как свидетельства компетентности?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7.2.1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80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81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82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83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>Внедрены ли в отношении всего своего персонала организацией такие процедуры, чтобы: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условия найма требовали от персонала соблюдения политики в области борьбы со взяточничеством 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, а также давали организации право дисциплинировать персонал в случае несоблюдения их;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в течение определенного периода с момента найма персонал получал копию или доступ к политике в области борьбы со взяточничеством и проходил соответствующее обучение;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у организации имелись процедуры, позволяющие применять соответствующие дисциплинарные меры в отношении </w:t>
            </w:r>
            <w:r w:rsidRPr="00315DA8">
              <w:rPr>
                <w:sz w:val="20"/>
              </w:rPr>
              <w:lastRenderedPageBreak/>
              <w:t xml:space="preserve">персонала, не соблюдающего политику в области борьбы со взяточничеством или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персонал не подвергался преследованиям, дискриминации или дисциплинарным взысканиям (например, угрозы, изоляция, понижение в должности, препятствие продвижению по службе, перевод, увольнение, запугивание, преследование или другие формы притеснения) за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отказ от участия или уклонение от любой деятельности, в которой, по их обоснованным суждениям, существует риск взяточничества выше низкого, который не был снижен организацией; или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высказанные подозрения или сообщения, сделанные добросовестно или на основании обоснованного предположения, о попытке, фактическом или подозреваемом взяточничестве или нарушении политики в области борьбы со взяточничеством или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(за исключением случаев, когда лицо участвовало в нарушении)?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lastRenderedPageBreak/>
              <w:t>7.2.2.1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84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85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86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Внедрены ли в организации в отношении всех должностей, которые подвержены риску взяточничества выше низкого, как определено в оценке риска взяточничества, и в отношении подразделения по соблюдению требований в области борьбы со взяточничеством процедуры, которые обеспечат: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проведение предварительной проверки лиц, прежде чем они будут наняты, и персонала, прежде чем он будет переведен или продвинут организацией, чтобы выяснить, насколько это целесообразно, насколько работник подходит для найма или перевода, и чтобы убедиться, что он будет соблюдать требования политики в области борьбы со взяточничеством и противодействия взяточничеству и требования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периодический анализ бонусов за пригодность (результативность), исполнение целевых показателей пригодности и других стимулирующих элементов вознаграждения для верификации наличия разумной защиты от поощрения взяточничества;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подачу декларации через соответствующие промежутки времени таким персоналом, высшим руководством и руководящим органом (если таковой имеется), пропорционально идентифицированному риску взяточничества, подтверждающими свое соответствие политике в области борьбы со взяточничеством?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7.2.2.2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87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88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89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90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91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92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93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94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95</w:t>
            </w:r>
          </w:p>
          <w:p w:rsidR="00E800F7" w:rsidRPr="00315DA8" w:rsidRDefault="00E800F7" w:rsidP="004B18FA">
            <w:r w:rsidRPr="00315DA8">
              <w:t>96</w:t>
            </w:r>
          </w:p>
          <w:p w:rsidR="00E800F7" w:rsidRPr="00315DA8" w:rsidRDefault="00E800F7" w:rsidP="004B18FA">
            <w:r w:rsidRPr="00315DA8">
              <w:t>97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98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99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100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101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  <w:lang w:val="ru-RU"/>
              </w:rPr>
            </w:pPr>
            <w:r w:rsidRPr="00315DA8">
              <w:rPr>
                <w:sz w:val="20"/>
              </w:rPr>
              <w:lastRenderedPageBreak/>
              <w:t>Обеспечено ли организацией адекватная и надлежащая осведомленность и подготовка персонала по вопросам борьбы со взяточничеством</w:t>
            </w:r>
            <w:r w:rsidRPr="00315DA8">
              <w:rPr>
                <w:sz w:val="20"/>
                <w:lang w:val="ru-RU"/>
              </w:rPr>
              <w:t>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Охватывает ли такая подготовка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при необходимости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следующие вопросы с учетом результатов оценки риска взяточничества: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политику в области борьбы со взяточничеством, процедуры 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организации и обязанности их соблюдать;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риск взяточничества и ущерб персоналу и организации, который может быть нанесен в результате взяточничества;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обстоятельства, в которых может возникнуть взяточничество в связи с обязанностями персонала, и как распознать эти обстоятельства;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как обнаружить и отреагировать на вымогательство или предложение взятки;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как персонал может помочь предотвратить и избежать взяточничество и обнаружить ключевые показатели риска взяточничества;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вклад персонала в результативность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, включая выгоды от улучшения пригодности в области борьбы со </w:t>
            </w:r>
            <w:r w:rsidRPr="00315DA8">
              <w:rPr>
                <w:sz w:val="20"/>
              </w:rPr>
              <w:lastRenderedPageBreak/>
              <w:t>взяточничеством и сообщения о подозрениях во взяточничестве;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последствия и потенциальные заключения несоответствий требованиям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как и кому персонал может сообщать о любых подозрениях;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информацию об имеющейся подготовке и ресурсах?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Осведомлен ли персонал о борьбе со взяточничеством и проходит ли он регулярную подготовку (через запланированные промежутки времени, определяемые организацией) в зависимости от его роли, рисков взяточничества, которым он подвергается, и любых изменяющихся обстоятельств? 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Обеспечена ли осведомленность и обновление программы подготовки по мере необходимости для отражения соответствующей новой информации?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Внедрены ли в организации с учетом идентифицированных рисков взяточничества процедуры, направленные на осведомленность о борьбе со взяточничеством и подготовку деловых партнеров, которые действуют от ее имени или в ее интересах и могут представлять для организации риск взяточничества выше низкого</w:t>
            </w:r>
            <w:r w:rsidRPr="00315DA8">
              <w:rPr>
                <w:sz w:val="20"/>
                <w:lang w:val="ru-RU"/>
              </w:rPr>
              <w:t>?</w:t>
            </w:r>
            <w:r w:rsidRPr="00315DA8">
              <w:rPr>
                <w:sz w:val="20"/>
              </w:rPr>
              <w:t xml:space="preserve"> 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Идентифицируют ли эти процедуры деловых партнеров, для которых такая осведомленность и подготовка необходимы, содержание подготовки и средства, с помощью которых должна быть обеспечена подготовка?</w:t>
            </w:r>
          </w:p>
          <w:p w:rsidR="00E800F7" w:rsidRPr="00315DA8" w:rsidRDefault="00E800F7" w:rsidP="004B18FA">
            <w:r w:rsidRPr="00315DA8">
              <w:t>Сохраняет ли организация документированную информацию о процедурах и содержании подготовки, а также о том, когда и кому она была предоставлена?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lastRenderedPageBreak/>
              <w:t>7.3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102</w:t>
            </w:r>
          </w:p>
          <w:p w:rsidR="00E800F7" w:rsidRPr="00315DA8" w:rsidRDefault="00E800F7" w:rsidP="004B18FA">
            <w:r w:rsidRPr="00315DA8">
              <w:t>103</w:t>
            </w:r>
          </w:p>
          <w:p w:rsidR="00E800F7" w:rsidRPr="00315DA8" w:rsidRDefault="00E800F7" w:rsidP="004B18FA">
            <w:r w:rsidRPr="00315DA8">
              <w:t>104</w:t>
            </w:r>
          </w:p>
          <w:p w:rsidR="00E800F7" w:rsidRPr="00315DA8" w:rsidRDefault="00E800F7" w:rsidP="004B18FA">
            <w:r w:rsidRPr="00315DA8">
              <w:t>105</w:t>
            </w:r>
          </w:p>
          <w:p w:rsidR="00E800F7" w:rsidRPr="00315DA8" w:rsidRDefault="00E800F7" w:rsidP="004B18FA">
            <w:r w:rsidRPr="00315DA8">
              <w:t>106</w:t>
            </w:r>
          </w:p>
          <w:p w:rsidR="00E800F7" w:rsidRPr="00315DA8" w:rsidRDefault="00E800F7" w:rsidP="004B18FA">
            <w:r w:rsidRPr="00315DA8">
              <w:t>107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Определены ли организацией внутренние и внешние коммуникации, относящиеся к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, включая то: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о чем будут осуществляться коммуникации; 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>-</w:t>
            </w:r>
            <w:r w:rsidRPr="00315DA8">
              <w:rPr>
                <w:sz w:val="20"/>
              </w:rPr>
              <w:t xml:space="preserve"> когда будут осуществляться коммуникации; 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с кем будут осуществляться коммуникации</w:t>
            </w:r>
            <w:r w:rsidRPr="00315DA8">
              <w:rPr>
                <w:sz w:val="20"/>
                <w:lang w:val="ru-RU"/>
              </w:rPr>
              <w:t>;</w:t>
            </w:r>
          </w:p>
          <w:p w:rsidR="00E800F7" w:rsidRPr="00315DA8" w:rsidRDefault="00E800F7" w:rsidP="004B18FA">
            <w:r w:rsidRPr="00315DA8">
              <w:t>- как будут осуществляться коммуникации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кто будет осуществлять коммуникации;</w:t>
            </w:r>
          </w:p>
          <w:p w:rsidR="00E800F7" w:rsidRPr="00315DA8" w:rsidRDefault="00E800F7" w:rsidP="004B18FA">
            <w:r w:rsidRPr="00315DA8">
              <w:t>- языки, на которых будут осуществляться коммуникации?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7.4.1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108</w:t>
            </w:r>
          </w:p>
        </w:tc>
        <w:tc>
          <w:tcPr>
            <w:tcW w:w="5500" w:type="dxa"/>
          </w:tcPr>
          <w:p w:rsidR="00E800F7" w:rsidRPr="00315DA8" w:rsidRDefault="00E800F7" w:rsidP="004B18FA">
            <w:r w:rsidRPr="00315DA8">
              <w:t>Доступна ли Политика в области борьбы со взяточничеством всему персоналу и деловым партнерам организации, доводится ли непосредственно до сведения как персонала, так и деловых партнеров, у которых повышенный риск взяточничества, а также при необходимости опубликована ли по внутренним и внешним каналам связи организации?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7.4.2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/>
        </w:tc>
      </w:tr>
      <w:tr w:rsidR="00E800F7" w:rsidRPr="00315DA8" w:rsidTr="004B18FA">
        <w:trPr>
          <w:trHeight w:val="70"/>
        </w:trPr>
        <w:tc>
          <w:tcPr>
            <w:tcW w:w="562" w:type="dxa"/>
          </w:tcPr>
          <w:p w:rsidR="00E800F7" w:rsidRPr="00315DA8" w:rsidRDefault="00E800F7" w:rsidP="004B18FA">
            <w:r w:rsidRPr="00315DA8">
              <w:t>109</w:t>
            </w:r>
          </w:p>
        </w:tc>
        <w:tc>
          <w:tcPr>
            <w:tcW w:w="5500" w:type="dxa"/>
          </w:tcPr>
          <w:p w:rsidR="00E800F7" w:rsidRPr="00315DA8" w:rsidRDefault="00E800F7" w:rsidP="004B18FA">
            <w:r w:rsidRPr="00315DA8">
              <w:t>Включает ли СМБВ организации документированную информацию требуемую СТБ ISO 37001</w:t>
            </w:r>
            <w:r w:rsidRPr="00315DA8">
              <w:rPr>
                <w:b/>
              </w:rPr>
              <w:t>/</w:t>
            </w:r>
            <w:r w:rsidRPr="00315DA8">
              <w:t>ISO 37001 и документированную информацию, определенную организацией как необходимую для результативности СМБВ?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7.5.1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/>
        </w:tc>
      </w:tr>
      <w:tr w:rsidR="00E800F7" w:rsidRPr="00315DA8" w:rsidTr="004B18FA">
        <w:trPr>
          <w:trHeight w:val="2136"/>
        </w:trPr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110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111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112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Обеспечила ли организация при создании и обновлении документированной информации: </w:t>
            </w:r>
          </w:p>
          <w:p w:rsidR="00E800F7" w:rsidRPr="00315DA8" w:rsidRDefault="00E800F7" w:rsidP="004B18FA">
            <w:r w:rsidRPr="00315DA8">
              <w:t>- идентификацию и описание (например, наименование, дата, автор или учетный номер);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формат (например, язык, версия программного обеспечения, графика) и носитель (например, бумажный или электронный); </w:t>
            </w:r>
          </w:p>
          <w:p w:rsidR="00E800F7" w:rsidRPr="00315DA8" w:rsidRDefault="00E800F7" w:rsidP="004B18FA">
            <w:r w:rsidRPr="00315DA8">
              <w:t>- анализ и одобрение информации с точки зрения приемлемости и адекватности?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7.5.2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rPr>
          <w:trHeight w:val="2136"/>
        </w:trPr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113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114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115</w:t>
            </w:r>
          </w:p>
          <w:p w:rsidR="00E800F7" w:rsidRPr="00315DA8" w:rsidRDefault="00E800F7" w:rsidP="004B18FA">
            <w:r w:rsidRPr="00315DA8">
              <w:t>116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117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118</w:t>
            </w:r>
          </w:p>
          <w:p w:rsidR="00E800F7" w:rsidRPr="00315DA8" w:rsidRDefault="00E800F7" w:rsidP="004B18FA">
            <w:r w:rsidRPr="00315DA8">
              <w:t>119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 xml:space="preserve">Находиться ли под управлением документированная информация, требуемая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, чтобы обеспечить:</w:t>
            </w:r>
          </w:p>
          <w:p w:rsidR="00E800F7" w:rsidRPr="00315DA8" w:rsidRDefault="00E800F7" w:rsidP="004B18FA">
            <w:pPr>
              <w:pStyle w:val="ad"/>
              <w:rPr>
                <w:sz w:val="20"/>
              </w:rPr>
            </w:pPr>
            <w:r w:rsidRPr="00315DA8">
              <w:rPr>
                <w:sz w:val="20"/>
              </w:rPr>
              <w:t>- доступность и приемлемость для использования, где и когда необходимо;</w:t>
            </w:r>
          </w:p>
          <w:p w:rsidR="00E800F7" w:rsidRPr="00315DA8" w:rsidRDefault="00E800F7" w:rsidP="004B18FA">
            <w:pPr>
              <w:pStyle w:val="ad"/>
              <w:rPr>
                <w:sz w:val="20"/>
              </w:rPr>
            </w:pPr>
            <w:r w:rsidRPr="00315DA8">
              <w:rPr>
                <w:sz w:val="20"/>
              </w:rPr>
              <w:t>- адекватную защиту (например, от нарушения конфиденциальности, ненадлежащего использования или нарушения целостности)?</w:t>
            </w:r>
          </w:p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>Рассматривает ли организация для управления документированной информацией, если применимо, следующую деятельность:</w:t>
            </w:r>
          </w:p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>– распределение, доступ, восстановление и использование;</w:t>
            </w:r>
          </w:p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>– накопление и обеспечение сохранности, включая сохранение разборчивости;</w:t>
            </w:r>
          </w:p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>– управление изменениями (например, управление версиями);</w:t>
            </w:r>
          </w:p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>– хранение и размещение?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Идентифицирована и управляема ли соответствующим образом документированная информация внешнего происхождения, определенная организацией как необходимая для планирования и функционирования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7.5.3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rPr>
          <w:trHeight w:val="70"/>
        </w:trPr>
        <w:tc>
          <w:tcPr>
            <w:tcW w:w="10031" w:type="dxa"/>
            <w:gridSpan w:val="5"/>
          </w:tcPr>
          <w:p w:rsidR="00E800F7" w:rsidRPr="00315DA8" w:rsidRDefault="00E800F7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8 Операционная деятельность</w:t>
            </w: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120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121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122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123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124</w:t>
            </w:r>
          </w:p>
        </w:tc>
        <w:tc>
          <w:tcPr>
            <w:tcW w:w="5500" w:type="dxa"/>
          </w:tcPr>
          <w:p w:rsidR="00E800F7" w:rsidRPr="00315DA8" w:rsidRDefault="00E800F7" w:rsidP="004B18FA">
            <w:r w:rsidRPr="00315DA8">
              <w:t>Запланированы ли, внедрены, анализируются и управляются процессы, необходимые для выполнения требований СМБВ?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  <w:lang w:val="ru-RU"/>
              </w:rPr>
              <w:t>В</w:t>
            </w:r>
            <w:proofErr w:type="spellStart"/>
            <w:r w:rsidRPr="00315DA8">
              <w:rPr>
                <w:sz w:val="20"/>
              </w:rPr>
              <w:t>недр</w:t>
            </w:r>
            <w:r w:rsidRPr="00315DA8">
              <w:rPr>
                <w:sz w:val="20"/>
                <w:lang w:val="ru-RU"/>
              </w:rPr>
              <w:t>яются</w:t>
            </w:r>
            <w:proofErr w:type="spellEnd"/>
            <w:r w:rsidRPr="00315DA8">
              <w:rPr>
                <w:sz w:val="20"/>
                <w:lang w:val="ru-RU"/>
              </w:rPr>
              <w:t xml:space="preserve"> ли</w:t>
            </w:r>
            <w:r w:rsidRPr="00315DA8">
              <w:rPr>
                <w:sz w:val="20"/>
              </w:rPr>
              <w:t xml:space="preserve"> действи</w:t>
            </w:r>
            <w:r w:rsidRPr="00315DA8">
              <w:rPr>
                <w:sz w:val="20"/>
                <w:lang w:val="ru-RU"/>
              </w:rPr>
              <w:t>я</w:t>
            </w:r>
            <w:r w:rsidRPr="00315DA8">
              <w:rPr>
                <w:sz w:val="20"/>
              </w:rPr>
              <w:t>, определенные в п.6.1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СТБ ISO 37001</w:t>
            </w:r>
            <w:r w:rsidRPr="00315DA8">
              <w:rPr>
                <w:b/>
                <w:sz w:val="20"/>
              </w:rPr>
              <w:t>/</w:t>
            </w:r>
            <w:r w:rsidRPr="00315DA8">
              <w:rPr>
                <w:sz w:val="20"/>
              </w:rPr>
              <w:t>ISO 37001, посредством установления критериев для процессов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внедрения средств управления процессами в соответствии с установленными критериями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сохранения документированной информации в объеме, необходимом для обеспечения уверенности в том, что процессы выполняются так, как было запланировано?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Включают ли эти процессы установленные средства управления?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Управляет ли организация запланированными изменениями и анализирует ли последствия непредполагаемых изменений, предпринимая при необходимости действия по смягчению любых негативных последствий?</w:t>
            </w:r>
          </w:p>
          <w:p w:rsidR="00E800F7" w:rsidRPr="00315DA8" w:rsidRDefault="00E800F7" w:rsidP="004B18FA">
            <w:r w:rsidRPr="00315DA8">
              <w:t xml:space="preserve">Обеспечено ли организацией, чтобы </w:t>
            </w:r>
            <w:proofErr w:type="spellStart"/>
            <w:r w:rsidRPr="00315DA8">
              <w:t>аутсорсинговые</w:t>
            </w:r>
            <w:proofErr w:type="spellEnd"/>
            <w:r w:rsidRPr="00315DA8">
              <w:t xml:space="preserve"> процессы находились под управлением?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125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126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127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Там, где проведенная оценка риска взяточничества выявила риск взяточничества выше низкого в отношении установленных категорий сделок, проектов или видов деятельности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запланированных или текущих отношений с установленными категориями деловых партнеров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или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установленных категорий персонала на определенных должностях,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оценивает ли организация характер и степень риска взяточничества в отношении установленных сделок, проектов, видов деятельности, деловых партнеров и персонала, подпадающих под эти категории?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Включает ли эта оценка любую предварительную проверку, необходимую для получения достаточной информации для оценки риска взяточничества?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Актуализируется ли предварительная проверка с определенной частотой, так чтобы можно было надлежащим образом учесть изменения и новую информацию?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128</w:t>
            </w:r>
          </w:p>
        </w:tc>
        <w:tc>
          <w:tcPr>
            <w:tcW w:w="5500" w:type="dxa"/>
          </w:tcPr>
          <w:p w:rsidR="00E800F7" w:rsidRPr="00315DA8" w:rsidRDefault="00E800F7" w:rsidP="004B18FA">
            <w:r w:rsidRPr="00315DA8">
              <w:t>Внедрено ли организацией финансовое управление для менеджмента риска взяточничества?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8.3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/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129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 xml:space="preserve">Внедрено ли организацией нефинансовое управление для менеджмента риска взяточничества в таких областях, как </w:t>
            </w:r>
            <w:r w:rsidRPr="00315DA8">
              <w:rPr>
                <w:sz w:val="20"/>
              </w:rPr>
              <w:lastRenderedPageBreak/>
              <w:t>закупки, функционирование, продажи, коммерция, людские ресурсы, правовая и законодательная деятельность?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lastRenderedPageBreak/>
              <w:t>8.4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130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Внедрены ли организацией процедуры, которые требуют, чтобы все другие подконтрольные организации либо внедрили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 либо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внедрили собственные средства управления в области борьбы со взяточничеством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в каждом случае только в той степени, которая разумна и соразмерна рискам взяточничества, с которыми сталкиваются подконтрольные организации, с учетом оценки риска взяточничества?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8.5.1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131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132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</w:t>
            </w:r>
            <w:r w:rsidRPr="00315DA8">
              <w:rPr>
                <w:sz w:val="20"/>
                <w:lang w:val="ru-RU"/>
              </w:rPr>
              <w:t xml:space="preserve">недрены ли </w:t>
            </w:r>
            <w:r w:rsidRPr="00315DA8">
              <w:rPr>
                <w:sz w:val="20"/>
              </w:rPr>
              <w:t>организацией процедуры</w:t>
            </w:r>
            <w:r w:rsidRPr="00315DA8">
              <w:rPr>
                <w:sz w:val="20"/>
                <w:lang w:val="ru-RU"/>
              </w:rPr>
              <w:t xml:space="preserve"> в</w:t>
            </w:r>
            <w:r w:rsidRPr="00315DA8">
              <w:rPr>
                <w:sz w:val="20"/>
              </w:rPr>
              <w:t xml:space="preserve"> отношении деловых партнеров, не подконтрольных организации, для которых оценка риска взяточничества или предварительная проверка идентифицировали риск взяточничества выше низкого, и там, где средства управления в области борьбы со взяточничеством, внедренные деловыми партнерами, помогут снизить риск взяточничества: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  <w:lang w:val="ru-RU"/>
              </w:rPr>
            </w:pPr>
            <w:r w:rsidRPr="00315DA8">
              <w:rPr>
                <w:sz w:val="20"/>
              </w:rPr>
              <w:t xml:space="preserve">- </w:t>
            </w:r>
            <w:r w:rsidRPr="00315DA8">
              <w:rPr>
                <w:sz w:val="20"/>
                <w:lang w:val="ru-RU"/>
              </w:rPr>
              <w:t>О</w:t>
            </w:r>
            <w:proofErr w:type="spellStart"/>
            <w:r w:rsidRPr="00315DA8">
              <w:rPr>
                <w:sz w:val="20"/>
              </w:rPr>
              <w:t>предел</w:t>
            </w:r>
            <w:r w:rsidRPr="00315DA8">
              <w:rPr>
                <w:sz w:val="20"/>
                <w:lang w:val="ru-RU"/>
              </w:rPr>
              <w:t>ение</w:t>
            </w:r>
            <w:proofErr w:type="spellEnd"/>
            <w:r w:rsidRPr="00315DA8">
              <w:rPr>
                <w:sz w:val="20"/>
                <w:lang w:val="ru-RU"/>
              </w:rPr>
              <w:t xml:space="preserve"> наличия у</w:t>
            </w:r>
            <w:r w:rsidRPr="00315DA8">
              <w:rPr>
                <w:sz w:val="20"/>
              </w:rPr>
              <w:t xml:space="preserve"> делово</w:t>
            </w:r>
            <w:r w:rsidRPr="00315DA8">
              <w:rPr>
                <w:sz w:val="20"/>
                <w:lang w:val="ru-RU"/>
              </w:rPr>
              <w:t>го</w:t>
            </w:r>
            <w:r w:rsidRPr="00315DA8">
              <w:rPr>
                <w:sz w:val="20"/>
              </w:rPr>
              <w:t xml:space="preserve"> партнер</w:t>
            </w:r>
            <w:r w:rsidRPr="00315DA8">
              <w:rPr>
                <w:sz w:val="20"/>
                <w:lang w:val="ru-RU"/>
              </w:rPr>
              <w:t>а</w:t>
            </w:r>
            <w:r w:rsidRPr="00315DA8">
              <w:rPr>
                <w:sz w:val="20"/>
              </w:rPr>
              <w:t xml:space="preserve"> средств управления в области борьбы со взяточничеством, которые управляют соответствующим риском взяточничества</w:t>
            </w:r>
            <w:r w:rsidRPr="00315DA8">
              <w:rPr>
                <w:sz w:val="20"/>
                <w:lang w:val="ru-RU"/>
              </w:rPr>
              <w:t>?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</w:t>
            </w:r>
            <w:r w:rsidRPr="00315DA8">
              <w:rPr>
                <w:sz w:val="20"/>
                <w:lang w:val="ru-RU"/>
              </w:rPr>
              <w:t>При отсутствии</w:t>
            </w:r>
            <w:r w:rsidRPr="00315DA8">
              <w:rPr>
                <w:sz w:val="20"/>
              </w:rPr>
              <w:t xml:space="preserve"> у делового партнера средств управления в области борьбы со взяточничеством или невозможно</w:t>
            </w:r>
            <w:r w:rsidRPr="00315DA8">
              <w:rPr>
                <w:sz w:val="20"/>
                <w:lang w:val="ru-RU"/>
              </w:rPr>
              <w:t>сти</w:t>
            </w:r>
            <w:r w:rsidRPr="00315DA8">
              <w:rPr>
                <w:sz w:val="20"/>
              </w:rPr>
              <w:t xml:space="preserve"> проверить, есть ли они у него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 xml:space="preserve">наличие у </w:t>
            </w:r>
            <w:r w:rsidRPr="00315DA8">
              <w:rPr>
                <w:sz w:val="20"/>
              </w:rPr>
              <w:t>организаци</w:t>
            </w:r>
            <w:r w:rsidRPr="00315DA8">
              <w:rPr>
                <w:sz w:val="20"/>
                <w:lang w:val="ru-RU"/>
              </w:rPr>
              <w:t xml:space="preserve">и </w:t>
            </w:r>
            <w:r w:rsidRPr="00315DA8">
              <w:rPr>
                <w:sz w:val="20"/>
              </w:rPr>
              <w:t>треб</w:t>
            </w:r>
            <w:r w:rsidRPr="00315DA8">
              <w:rPr>
                <w:sz w:val="20"/>
                <w:lang w:val="ru-RU"/>
              </w:rPr>
              <w:t>ований,</w:t>
            </w:r>
            <w:r w:rsidRPr="00315DA8">
              <w:rPr>
                <w:sz w:val="20"/>
              </w:rPr>
              <w:t xml:space="preserve"> там, где это целесообразно, от делового партнера внедрения средств управления в области борьбы со взяточничеством в отношении соответствующей сделки, проекта или деятельности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или же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 xml:space="preserve">в тех случаях, когда практически невозможно требовать от делового партнера внедрения средств управления в области борьбы со взяточничеством, </w:t>
            </w:r>
            <w:r w:rsidRPr="00315DA8">
              <w:rPr>
                <w:sz w:val="20"/>
                <w:lang w:val="ru-RU"/>
              </w:rPr>
              <w:t>учет</w:t>
            </w:r>
            <w:r w:rsidRPr="00315DA8">
              <w:rPr>
                <w:sz w:val="20"/>
              </w:rPr>
              <w:t xml:space="preserve"> это</w:t>
            </w:r>
            <w:r w:rsidRPr="00315DA8">
              <w:rPr>
                <w:sz w:val="20"/>
                <w:lang w:val="ru-RU"/>
              </w:rPr>
              <w:t>го</w:t>
            </w:r>
            <w:r w:rsidRPr="00315DA8">
              <w:rPr>
                <w:sz w:val="20"/>
              </w:rPr>
              <w:t xml:space="preserve"> фактор</w:t>
            </w:r>
            <w:r w:rsidRPr="00315DA8">
              <w:rPr>
                <w:sz w:val="20"/>
                <w:lang w:val="ru-RU"/>
              </w:rPr>
              <w:t>а</w:t>
            </w:r>
            <w:r w:rsidRPr="00315DA8">
              <w:rPr>
                <w:sz w:val="20"/>
              </w:rPr>
              <w:t xml:space="preserve"> при оценивании риска взяточничества в ходе взаимоотношений с данным деловым партнером и способ</w:t>
            </w:r>
            <w:r w:rsidRPr="00315DA8">
              <w:rPr>
                <w:sz w:val="20"/>
                <w:lang w:val="ru-RU"/>
              </w:rPr>
              <w:t>ов</w:t>
            </w:r>
            <w:r w:rsidRPr="00315DA8">
              <w:rPr>
                <w:sz w:val="20"/>
              </w:rPr>
              <w:t xml:space="preserve"> управления такими рисками со стороны самой организации?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8.5.2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133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134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135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</w:t>
            </w:r>
            <w:r w:rsidRPr="00315DA8">
              <w:rPr>
                <w:sz w:val="20"/>
                <w:lang w:val="ru-RU"/>
              </w:rPr>
              <w:t xml:space="preserve">недрены ли </w:t>
            </w:r>
            <w:r w:rsidRPr="00315DA8">
              <w:rPr>
                <w:sz w:val="20"/>
              </w:rPr>
              <w:t>организацией процедуры</w:t>
            </w:r>
            <w:r w:rsidRPr="00315DA8">
              <w:rPr>
                <w:sz w:val="20"/>
                <w:lang w:val="ru-RU"/>
              </w:rPr>
              <w:t xml:space="preserve"> д</w:t>
            </w:r>
            <w:r w:rsidRPr="00315DA8">
              <w:rPr>
                <w:sz w:val="20"/>
              </w:rPr>
              <w:t xml:space="preserve">ля деловых партнеров, которые представляют риск взяточничества выше низкого, </w:t>
            </w:r>
            <w:r w:rsidRPr="00315DA8">
              <w:rPr>
                <w:sz w:val="20"/>
                <w:lang w:val="ru-RU"/>
              </w:rPr>
              <w:t>т</w:t>
            </w:r>
            <w:proofErr w:type="spellStart"/>
            <w:r w:rsidRPr="00315DA8">
              <w:rPr>
                <w:sz w:val="20"/>
              </w:rPr>
              <w:t>ребую</w:t>
            </w:r>
            <w:r w:rsidRPr="00315DA8">
              <w:rPr>
                <w:sz w:val="20"/>
                <w:lang w:val="ru-RU"/>
              </w:rPr>
              <w:t>щие</w:t>
            </w:r>
            <w:proofErr w:type="spellEnd"/>
            <w:r w:rsidRPr="00315DA8">
              <w:rPr>
                <w:sz w:val="20"/>
              </w:rPr>
              <w:t>, насколько это практически целесообразно: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</w:t>
            </w:r>
            <w:r w:rsidRPr="00315DA8">
              <w:rPr>
                <w:sz w:val="20"/>
                <w:lang w:val="ru-RU"/>
              </w:rPr>
              <w:t xml:space="preserve">чтобы </w:t>
            </w:r>
            <w:r w:rsidRPr="00315DA8">
              <w:rPr>
                <w:sz w:val="20"/>
              </w:rPr>
              <w:t>деловые партнеры приняли на себя обязательство предотвращения взяточничества сами, от имени или в интересах делового партнера в связи с соответствующей сделкой, проектом, деятельностью или взаимоотношениями;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</w:t>
            </w:r>
            <w:r w:rsidRPr="00315DA8">
              <w:rPr>
                <w:sz w:val="20"/>
                <w:lang w:val="ru-RU"/>
              </w:rPr>
              <w:t xml:space="preserve">чтобы </w:t>
            </w:r>
            <w:r w:rsidRPr="00315DA8">
              <w:rPr>
                <w:sz w:val="20"/>
              </w:rPr>
              <w:t>организация могла прекратить взаимоотношения с деловым партнером в случае взяточничества с его стороны, от его имени или в его интересах в связи с соответствующей сделкой, проектом, деятельностью или взаимоотношениями?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  <w:lang w:val="ru-RU"/>
              </w:rPr>
              <w:t>При невозможности внедрения таких процедур</w:t>
            </w:r>
            <w:r w:rsidRPr="00315DA8">
              <w:rPr>
                <w:sz w:val="20"/>
              </w:rPr>
              <w:t>, учитывается ли этот фактор при оценивании риска взяточничества в ходе взаимоотношений с данным деловым партнером и способы управления такими рисками со стороны самой организации?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8.6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136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Внедрила ли организация процедуры, предназначенные для предотвращения предложения, предоставления или принятия подарков, представительских мероприятий, добровольных пожертвований и подобных материальных поощрений, там, где эти предложения, предоставления или принятия являются или могут восприниматься как взяточничество?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8.7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137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138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 xml:space="preserve">Там, где предварительная проверка, проведенная в отношении конкретной сделки, проекта, деятельности или взаимоотношений с деловым партнером, устанавливает, что риски взяточничества не могут управляться существующими </w:t>
            </w:r>
            <w:r w:rsidRPr="00315DA8">
              <w:rPr>
                <w:sz w:val="20"/>
              </w:rPr>
              <w:lastRenderedPageBreak/>
              <w:t>средствами управления в области борьбы со взяточничеством и организация не может или не желает внедрять дополнительные или усиленные средства управления в области борьбы со взяточничеством или предпринимать другие шаги (такие как изменение характера сделки, проекта, деятельности или взаимоотношений), чтобы управлять соответствующими рисками взяточничества, обеспечивает ли организация: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в случае текущей сделки, проекта, деятельности или взаимоотношений принятие мер, соответствующих рискам взяточничества и характеру сделки, проекта, деятельности или взаимоотношений, чтобы немедленно завершить, прервать, отложить их или устраниться от участия в них;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  <w:lang w:val="ru-RU"/>
              </w:rPr>
              <w:t>-</w:t>
            </w:r>
            <w:r w:rsidRPr="00315DA8">
              <w:rPr>
                <w:sz w:val="20"/>
              </w:rPr>
              <w:t xml:space="preserve"> в случае предложенной новой сделки, проекта, деятельности или взаимоотношений отложение или отклонение этих предложений?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lastRenderedPageBreak/>
              <w:t>8.8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>
            <w:r w:rsidRPr="00315DA8">
              <w:t>139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140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141</w:t>
            </w:r>
          </w:p>
          <w:p w:rsidR="00E800F7" w:rsidRPr="00315DA8" w:rsidRDefault="00E800F7" w:rsidP="004B18FA">
            <w:r w:rsidRPr="00315DA8">
              <w:t>142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143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144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Внедрила ли организация процедуры, которые: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поощряют и позволяют лицам добросовестно или на основе обоснованного предположения сообщать о попытках, предположениях или фактах взяточничества или любом нарушении или смягчении требований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подразделением по соблюдению требований в области борьбы со взяточничеством или соответствующим персоналом (либо непосредственно, либо через соответствующую третью сторону);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за исключением случаев, когда это необходимо для продвижения расследования, требуют, чтобы организация относилась к отчетам конфиденциально, с тем чтобы защитить личность докладывающего и других лиц, вовлеченных или упоминаемых в отчете;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позволяют делать анонимные сообщения;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запрещают ответные меры и защищают тех, кто делает сообщения о подозрениях, после того как они добросовестно или на основе обоснованного предположения высказали подозрение или сообщили о попытках, фактическом или предполагаемом взяточничестве или любых нарушениях политики в области борьбы со взяточничеством или требований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предоставляют возможность персоналу получить консультацию от соответствующего лица о том, что делать, если он столкнулся с подозрением или ситуацией, которая может вовлечь во взяточничество?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Обеспечила ли организация, чтобы весь персонал знал о процедурах сообщения и мог их использовать, а также знал о своих правах и мерах защиты в соответствии с этими процедурами?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8.9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>
            <w:r w:rsidRPr="00315DA8">
              <w:t>145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146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147</w:t>
            </w:r>
          </w:p>
          <w:p w:rsidR="00E800F7" w:rsidRPr="00315DA8" w:rsidRDefault="00E800F7" w:rsidP="004B18FA">
            <w:r w:rsidRPr="00315DA8">
              <w:t>148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lastRenderedPageBreak/>
              <w:t>149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150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151</w:t>
            </w:r>
          </w:p>
          <w:p w:rsidR="00E800F7" w:rsidRPr="00315DA8" w:rsidRDefault="00E800F7" w:rsidP="004B18FA">
            <w:r w:rsidRPr="00315DA8">
              <w:t>152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153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>Внедрила ли организация процедуры, которые: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требуют оценки и, где это уместно, расследования любого взяточничества или нарушения политики в области борьбы со взяточничеством или требований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, о котором было сообщено, или которое выявлено, или, в отношении которого есть обоснованные подозрения;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требуют принятия соответствующих мер в случае выявления в ходе расследования какого-либо взяточничества или нарушения политики в области борьбы со взяточничеством или требований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дают полномочия и возможность следователям;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требуют сотрудничества в расследовании со стороны соответствующего персонала;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>- требуют, чтобы о состоянии и результатах расследования сообщалось подразделению по соблюдению требований в области борьбы со взяточничеством и другим подразделениям в случае необходимости;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требуют, чтобы расследование выполнялось конфиденциально, и чтобы результаты расследования не разглашались?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  <w:lang w:val="ru-RU"/>
              </w:rPr>
            </w:pPr>
            <w:r w:rsidRPr="00315DA8">
              <w:rPr>
                <w:sz w:val="20"/>
              </w:rPr>
              <w:t>Проводится ли расследование</w:t>
            </w:r>
            <w:r w:rsidRPr="00315DA8">
              <w:rPr>
                <w:sz w:val="20"/>
                <w:lang w:val="ru-RU"/>
              </w:rPr>
              <w:t>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  <w:lang w:val="ru-RU"/>
              </w:rPr>
              <w:t>Д</w:t>
            </w:r>
            <w:proofErr w:type="spellStart"/>
            <w:r w:rsidRPr="00315DA8">
              <w:rPr>
                <w:sz w:val="20"/>
              </w:rPr>
              <w:t>оводится</w:t>
            </w:r>
            <w:proofErr w:type="spellEnd"/>
            <w:r w:rsidRPr="00315DA8">
              <w:rPr>
                <w:sz w:val="20"/>
              </w:rPr>
              <w:t xml:space="preserve"> ли </w:t>
            </w:r>
            <w:r w:rsidRPr="00315DA8">
              <w:rPr>
                <w:sz w:val="20"/>
                <w:lang w:val="ru-RU"/>
              </w:rPr>
              <w:t xml:space="preserve">расследование </w:t>
            </w:r>
            <w:r w:rsidRPr="00315DA8">
              <w:rPr>
                <w:sz w:val="20"/>
              </w:rPr>
              <w:t>до сведения персонала, который не участвует в выполнении расследуемой роли или функции</w:t>
            </w:r>
            <w:r w:rsidRPr="00315DA8">
              <w:rPr>
                <w:sz w:val="20"/>
                <w:lang w:val="ru-RU"/>
              </w:rPr>
              <w:t>?</w:t>
            </w:r>
            <w:r w:rsidRPr="00315DA8">
              <w:rPr>
                <w:sz w:val="20"/>
              </w:rPr>
              <w:t xml:space="preserve"> 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Назначает ли организация делового партнера для проведения расследования и сообщения результатов персоналу, который не является частью расследуемой роли или функции?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lastRenderedPageBreak/>
              <w:t>8.10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lastRenderedPageBreak/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10031" w:type="dxa"/>
            <w:gridSpan w:val="5"/>
          </w:tcPr>
          <w:p w:rsidR="00E800F7" w:rsidRPr="00315DA8" w:rsidRDefault="00E800F7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9 Оценивание пригодности</w:t>
            </w: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>
            <w:r w:rsidRPr="00315DA8">
              <w:t>154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155</w:t>
            </w:r>
          </w:p>
          <w:p w:rsidR="00E800F7" w:rsidRPr="00315DA8" w:rsidRDefault="00E800F7" w:rsidP="004B18FA">
            <w:r w:rsidRPr="00315DA8">
              <w:t>156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157</w:t>
            </w:r>
          </w:p>
          <w:p w:rsidR="00E800F7" w:rsidRPr="00315DA8" w:rsidRDefault="00E800F7" w:rsidP="004B18FA">
            <w:r w:rsidRPr="00315DA8">
              <w:t>158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159</w:t>
            </w:r>
          </w:p>
          <w:p w:rsidR="00E800F7" w:rsidRPr="00315DA8" w:rsidRDefault="00E800F7" w:rsidP="004B18FA">
            <w:r w:rsidRPr="00315DA8">
              <w:t>160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161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Определила ли организация: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мониторинг и измерения того, что необходимо осуществлять;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кто будет ответственным за мониторинг;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методы мониторинга, измерений, анализа и оценивания, приемлемые для обеспечения </w:t>
            </w:r>
            <w:proofErr w:type="spellStart"/>
            <w:r w:rsidRPr="00315DA8">
              <w:rPr>
                <w:sz w:val="20"/>
              </w:rPr>
              <w:t>валидированных</w:t>
            </w:r>
            <w:proofErr w:type="spellEnd"/>
            <w:r w:rsidRPr="00315DA8">
              <w:rPr>
                <w:sz w:val="20"/>
              </w:rPr>
              <w:t xml:space="preserve"> результатов;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когда должны выполняться мониторинг и измерения;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когда результаты мониторинга и измерений должны быть проанализированы и оценены;</w:t>
            </w:r>
          </w:p>
          <w:p w:rsidR="00E800F7" w:rsidRPr="00315DA8" w:rsidRDefault="00E800F7" w:rsidP="004B18FA">
            <w:pPr>
              <w:pStyle w:val="ad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кому и как должна быть сообщена такая информация?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Сохраняет ли организация соответствующую документированную информацию как свидетельство методов и результатов?</w:t>
            </w:r>
          </w:p>
          <w:p w:rsidR="00E800F7" w:rsidRPr="00315DA8" w:rsidRDefault="00E800F7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</w:rPr>
              <w:t>Оценивает ли организация пригодность в области борьбы со взяточничеством и результативность и эффективность СМБВ?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9.1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162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</w:pPr>
            <w:r w:rsidRPr="00315DA8">
              <w:rPr>
                <w:sz w:val="20"/>
                <w:lang w:val="ru-RU" w:eastAsia="ru-RU"/>
              </w:rPr>
              <w:t>Проводятся ли внутренние аудиты через запланированные интервалы времени для предоставления информации о том, что СМБВ соответствует требованиям организации к своей СМБВ, требования СТБ ISO 37001/ISO 37001, результативно внедрена и поддерживается?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9.2.1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163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164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165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166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167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Обеспечивает ли организация выполнение требований в части: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планирования, установления, выполнения и поддержания программы аудита, которая включает частоту, методы, обязанности, консультации, планируемые требования и отчётность и которая должна рассматривать важность процессов и результаты предыдущих аудитов;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определения для каждого аудита критериев и область применения аудита;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отбора аудиторов и проведения аудитов так, чтобы была обеспечена объективность и беспристрастность процесса аудита;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обеспечить, чтобы результаты аудитов были доведены до сведения соответствующего руководства (менеджера), подразделения по соблюдению требований в области борьбы со взяточничеством, высшего руководства и при необходимости руководящего органа (если таковой имеется);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сохранности документированной информации </w:t>
            </w:r>
            <w:r w:rsidRPr="00315DA8">
              <w:rPr>
                <w:sz w:val="20"/>
                <w:lang w:val="ru-RU"/>
              </w:rPr>
              <w:t xml:space="preserve">о результатах аудита и </w:t>
            </w:r>
            <w:r w:rsidRPr="00315DA8">
              <w:rPr>
                <w:sz w:val="20"/>
              </w:rPr>
              <w:t>как свидетельство выполнения программы аудита?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9.2.2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168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169</w:t>
            </w:r>
          </w:p>
          <w:p w:rsidR="00E800F7" w:rsidRPr="00315DA8" w:rsidRDefault="00E800F7" w:rsidP="004B18FA">
            <w:r w:rsidRPr="00315DA8">
              <w:t>170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171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172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tabs>
                <w:tab w:val="left" w:pos="1510"/>
              </w:tabs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 xml:space="preserve">Являются ли такие аудиты целесообразными, соразмерными и основаны ли на оценке рисков? </w:t>
            </w:r>
          </w:p>
          <w:p w:rsidR="00E800F7" w:rsidRPr="00315DA8" w:rsidRDefault="00E800F7" w:rsidP="004B18FA">
            <w:pPr>
              <w:pStyle w:val="ad"/>
              <w:tabs>
                <w:tab w:val="left" w:pos="1510"/>
              </w:tabs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>Состоят ли такие аудиты из процессов внутреннего аудита или других процедур, которые рассматривают процедуры анализа, средства управления и системы в отношении:</w:t>
            </w:r>
          </w:p>
          <w:p w:rsidR="00E800F7" w:rsidRPr="00315DA8" w:rsidRDefault="00E800F7" w:rsidP="004B18FA">
            <w:pPr>
              <w:pStyle w:val="ad"/>
              <w:tabs>
                <w:tab w:val="left" w:pos="1510"/>
              </w:tabs>
              <w:jc w:val="both"/>
              <w:rPr>
                <w:sz w:val="20"/>
              </w:rPr>
            </w:pPr>
            <w:r w:rsidRPr="00315DA8">
              <w:rPr>
                <w:sz w:val="20"/>
              </w:rPr>
              <w:t>- взяточничества или подозреваемого взяточничества;</w:t>
            </w:r>
          </w:p>
          <w:p w:rsidR="00E800F7" w:rsidRPr="00315DA8" w:rsidRDefault="00E800F7" w:rsidP="004B18FA">
            <w:pPr>
              <w:pStyle w:val="ad"/>
              <w:tabs>
                <w:tab w:val="left" w:pos="1510"/>
              </w:tabs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нарушения политики в области борьбы со взяточничеством или требований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tabs>
                <w:tab w:val="left" w:pos="1510"/>
              </w:tabs>
              <w:jc w:val="both"/>
              <w:rPr>
                <w:sz w:val="20"/>
              </w:rPr>
            </w:pPr>
            <w:r w:rsidRPr="00315DA8">
              <w:rPr>
                <w:sz w:val="20"/>
              </w:rPr>
              <w:t>- несоблюдения деловыми партнерами соответствия применимым требованиям в области борьбы со взяточничеством организации;</w:t>
            </w:r>
          </w:p>
          <w:p w:rsidR="00E800F7" w:rsidRPr="00315DA8" w:rsidRDefault="00E800F7" w:rsidP="004B18FA">
            <w:pPr>
              <w:pStyle w:val="ad"/>
              <w:rPr>
                <w:sz w:val="20"/>
              </w:rPr>
            </w:pPr>
            <w:r w:rsidRPr="00315DA8">
              <w:rPr>
                <w:sz w:val="20"/>
              </w:rPr>
              <w:t xml:space="preserve">- недостатков или возможности для улучшения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lastRenderedPageBreak/>
              <w:t>9.2.3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173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174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Обеспечивает ли организация объективност</w:t>
            </w:r>
            <w:r w:rsidRPr="00315DA8">
              <w:rPr>
                <w:sz w:val="20"/>
                <w:lang w:val="ru-RU"/>
              </w:rPr>
              <w:t>ь</w:t>
            </w:r>
            <w:r w:rsidRPr="00315DA8">
              <w:rPr>
                <w:sz w:val="20"/>
              </w:rPr>
              <w:t xml:space="preserve"> и беспристрастност</w:t>
            </w:r>
            <w:r w:rsidRPr="00315DA8">
              <w:rPr>
                <w:sz w:val="20"/>
                <w:lang w:val="ru-RU"/>
              </w:rPr>
              <w:t>ь</w:t>
            </w:r>
            <w:r w:rsidRPr="00315DA8">
              <w:rPr>
                <w:sz w:val="20"/>
              </w:rPr>
              <w:t xml:space="preserve"> таких программ аудитов, </w:t>
            </w:r>
            <w:r w:rsidRPr="00315DA8">
              <w:rPr>
                <w:sz w:val="20"/>
                <w:lang w:val="ru-RU"/>
              </w:rPr>
              <w:t xml:space="preserve">в </w:t>
            </w:r>
            <w:proofErr w:type="spellStart"/>
            <w:r w:rsidRPr="00315DA8">
              <w:rPr>
                <w:sz w:val="20"/>
                <w:lang w:val="ru-RU"/>
              </w:rPr>
              <w:t>т.ч</w:t>
            </w:r>
            <w:proofErr w:type="spellEnd"/>
            <w:r w:rsidRPr="00315DA8">
              <w:rPr>
                <w:sz w:val="20"/>
                <w:lang w:val="ru-RU"/>
              </w:rPr>
              <w:t xml:space="preserve">. </w:t>
            </w:r>
            <w:r w:rsidRPr="00315DA8">
              <w:rPr>
                <w:sz w:val="20"/>
              </w:rPr>
              <w:t xml:space="preserve">чтобы эти аудиты проводились независимыми исполнителями или персоналом, установленными или назначенными для этого процесса; или подразделением по соблюдению требований в области борьбы со взяточничеством (если область применения аудита не включает оценки самой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или подобной работы, за которую отвечает это подразделение); или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соответствующим лицом из другого департамента или подразделения, кроме </w:t>
            </w:r>
            <w:proofErr w:type="spellStart"/>
            <w:r w:rsidRPr="00315DA8">
              <w:rPr>
                <w:sz w:val="20"/>
              </w:rPr>
              <w:t>аудитируемых</w:t>
            </w:r>
            <w:proofErr w:type="spellEnd"/>
            <w:r w:rsidRPr="00315DA8">
              <w:rPr>
                <w:sz w:val="20"/>
              </w:rPr>
              <w:t>; или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третьей стороной; или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группой, включающей в себя любых лиц из перечислен</w:t>
            </w:r>
            <w:r w:rsidRPr="00315DA8">
              <w:rPr>
                <w:sz w:val="20"/>
                <w:lang w:val="ru-RU"/>
              </w:rPr>
              <w:t>ных</w:t>
            </w:r>
            <w:r w:rsidRPr="00315DA8">
              <w:rPr>
                <w:sz w:val="20"/>
              </w:rPr>
              <w:t>?</w:t>
            </w:r>
          </w:p>
          <w:p w:rsidR="00E800F7" w:rsidRPr="00315DA8" w:rsidRDefault="00E800F7" w:rsidP="004B18FA">
            <w:pPr>
              <w:pStyle w:val="ad"/>
              <w:tabs>
                <w:tab w:val="left" w:pos="1510"/>
              </w:tabs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Обеспечивает ли организация, чтобы ни один аудитор не проводил аудит своей собственной области работы?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9.2.4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175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176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177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178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179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180</w:t>
            </w:r>
          </w:p>
          <w:p w:rsidR="00E800F7" w:rsidRPr="00315DA8" w:rsidRDefault="00E800F7" w:rsidP="004B18FA">
            <w:r w:rsidRPr="00315DA8">
              <w:t>181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182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183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Осуществляет ли высшее руководство через запланированные интервалы анализ </w:t>
            </w:r>
            <w:r w:rsidRPr="00315DA8">
              <w:rPr>
                <w:sz w:val="20"/>
                <w:lang w:val="ru-RU"/>
              </w:rPr>
              <w:t xml:space="preserve">СМБВ </w:t>
            </w:r>
            <w:r w:rsidRPr="00315DA8">
              <w:rPr>
                <w:sz w:val="20"/>
              </w:rPr>
              <w:t>организации, чтобы обеспечить ее постоянную приемлемость, адекватность и результативность?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Включают ли входы анализа со стороны руководства рассмотрение: 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статус</w:t>
            </w:r>
            <w:r w:rsidRPr="00315DA8">
              <w:rPr>
                <w:sz w:val="20"/>
                <w:lang w:val="ru-RU"/>
              </w:rPr>
              <w:t>а</w:t>
            </w:r>
            <w:r w:rsidRPr="00315DA8">
              <w:rPr>
                <w:sz w:val="20"/>
              </w:rPr>
              <w:t xml:space="preserve"> действий, осуществляемых по итогам предыдущих анализов со стороны руководства;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изменений в соответствующих внешних и внутренних факторах, касающихся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shd w:val="clear" w:color="auto" w:fill="FFFFFF"/>
              <w:rPr>
                <w:b/>
              </w:rPr>
            </w:pPr>
            <w:r w:rsidRPr="00315DA8">
              <w:t>- информации о пригодности СМБВ, включая тенденции, относящиеся к несоответствиям и корректирующим действиям, результатам мониторинга и измерений, результатам аудитов, сообщениям о взяточничестве, расследованиям, характеру и масштабу рисков взяточничества, с которыми сталкивается организация;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результативности </w:t>
            </w:r>
            <w:r w:rsidRPr="00315DA8">
              <w:rPr>
                <w:sz w:val="20"/>
                <w:lang w:val="ru-RU"/>
              </w:rPr>
              <w:t>действий, предпринятых в отношении рисков взяточничества</w:t>
            </w:r>
            <w:r w:rsidRPr="00315DA8">
              <w:rPr>
                <w:sz w:val="20"/>
              </w:rPr>
              <w:t>;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возможност</w:t>
            </w:r>
            <w:r w:rsidRPr="00315DA8">
              <w:rPr>
                <w:sz w:val="20"/>
                <w:lang w:val="ru-RU"/>
              </w:rPr>
              <w:t>ей</w:t>
            </w:r>
            <w:r w:rsidRPr="00315DA8">
              <w:rPr>
                <w:sz w:val="20"/>
              </w:rPr>
              <w:t xml:space="preserve"> для постоянного улучшения</w:t>
            </w:r>
            <w:r w:rsidRPr="00315DA8">
              <w:rPr>
                <w:sz w:val="20"/>
                <w:lang w:val="ru-RU"/>
              </w:rPr>
              <w:t xml:space="preserve"> СМБВ</w:t>
            </w:r>
            <w:r w:rsidRPr="00315DA8">
              <w:rPr>
                <w:sz w:val="20"/>
              </w:rPr>
              <w:t>?</w:t>
            </w:r>
          </w:p>
          <w:p w:rsidR="00E800F7" w:rsidRPr="00315DA8" w:rsidRDefault="00E800F7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Включают ли выходы анализа со стороны </w:t>
            </w:r>
            <w:r w:rsidRPr="00315DA8">
              <w:rPr>
                <w:sz w:val="20"/>
                <w:lang w:val="ru-RU"/>
              </w:rPr>
              <w:t xml:space="preserve">высшего </w:t>
            </w:r>
            <w:r w:rsidRPr="00315DA8">
              <w:rPr>
                <w:sz w:val="20"/>
              </w:rPr>
              <w:t>руководства решения</w:t>
            </w:r>
            <w:r w:rsidRPr="00315DA8">
              <w:rPr>
                <w:sz w:val="20"/>
                <w:lang w:val="ru-RU"/>
              </w:rPr>
              <w:t xml:space="preserve">, связанные с </w:t>
            </w:r>
            <w:r w:rsidRPr="00315DA8">
              <w:rPr>
                <w:sz w:val="20"/>
              </w:rPr>
              <w:t>возможностям постоянного улучшения</w:t>
            </w:r>
            <w:r w:rsidRPr="00315DA8">
              <w:rPr>
                <w:sz w:val="20"/>
                <w:lang w:val="ru-RU"/>
              </w:rPr>
              <w:t xml:space="preserve"> и решения, относящиеся к</w:t>
            </w:r>
            <w:r w:rsidRPr="00315DA8">
              <w:rPr>
                <w:sz w:val="20"/>
              </w:rPr>
              <w:t xml:space="preserve"> люб</w:t>
            </w:r>
            <w:r w:rsidRPr="00315DA8">
              <w:rPr>
                <w:sz w:val="20"/>
                <w:lang w:val="ru-RU"/>
              </w:rPr>
              <w:t xml:space="preserve">ой потребности внесения </w:t>
            </w:r>
            <w:r w:rsidRPr="00315DA8">
              <w:rPr>
                <w:sz w:val="20"/>
              </w:rPr>
              <w:t>изменени</w:t>
            </w:r>
            <w:r w:rsidRPr="00315DA8">
              <w:rPr>
                <w:sz w:val="20"/>
                <w:lang w:val="ru-RU"/>
              </w:rPr>
              <w:t>й</w:t>
            </w:r>
            <w:r w:rsidRPr="00315DA8">
              <w:rPr>
                <w:sz w:val="20"/>
              </w:rPr>
              <w:t xml:space="preserve">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?</w:t>
            </w:r>
          </w:p>
          <w:p w:rsidR="00E800F7" w:rsidRPr="00315DA8" w:rsidRDefault="00E800F7" w:rsidP="004B18FA">
            <w:pPr>
              <w:pStyle w:val="ad"/>
              <w:rPr>
                <w:sz w:val="20"/>
              </w:rPr>
            </w:pPr>
            <w:r w:rsidRPr="00315DA8">
              <w:rPr>
                <w:sz w:val="20"/>
              </w:rPr>
              <w:t>Довод</w:t>
            </w:r>
            <w:r w:rsidRPr="00315DA8">
              <w:rPr>
                <w:sz w:val="20"/>
                <w:lang w:val="ru-RU"/>
              </w:rPr>
              <w:t>ится</w:t>
            </w:r>
            <w:r w:rsidRPr="00315DA8">
              <w:rPr>
                <w:sz w:val="20"/>
              </w:rPr>
              <w:t xml:space="preserve"> ли</w:t>
            </w:r>
            <w:r w:rsidRPr="00315DA8">
              <w:rPr>
                <w:sz w:val="20"/>
                <w:lang w:val="ru-RU"/>
              </w:rPr>
              <w:t xml:space="preserve"> краткое изложение результатов анализа со стороны</w:t>
            </w:r>
            <w:r w:rsidRPr="00315DA8">
              <w:rPr>
                <w:sz w:val="20"/>
              </w:rPr>
              <w:t xml:space="preserve"> высше</w:t>
            </w:r>
            <w:r w:rsidRPr="00315DA8">
              <w:rPr>
                <w:sz w:val="20"/>
                <w:lang w:val="ru-RU"/>
              </w:rPr>
              <w:t>го</w:t>
            </w:r>
            <w:r w:rsidRPr="00315DA8">
              <w:rPr>
                <w:sz w:val="20"/>
              </w:rPr>
              <w:t xml:space="preserve"> руководств</w:t>
            </w:r>
            <w:r w:rsidRPr="00315DA8">
              <w:rPr>
                <w:sz w:val="20"/>
                <w:lang w:val="ru-RU"/>
              </w:rPr>
              <w:t>а</w:t>
            </w:r>
            <w:r w:rsidRPr="00315DA8">
              <w:rPr>
                <w:sz w:val="20"/>
              </w:rPr>
              <w:t xml:space="preserve"> до сведения </w:t>
            </w:r>
            <w:r w:rsidRPr="00315DA8">
              <w:rPr>
                <w:sz w:val="20"/>
                <w:lang w:val="ru-RU"/>
              </w:rPr>
              <w:t>руководящего органа</w:t>
            </w:r>
            <w:r w:rsidRPr="00315DA8">
              <w:rPr>
                <w:sz w:val="20"/>
              </w:rPr>
              <w:t xml:space="preserve"> (при </w:t>
            </w:r>
            <w:r w:rsidRPr="00315DA8">
              <w:rPr>
                <w:sz w:val="20"/>
                <w:lang w:val="ru-RU"/>
              </w:rPr>
              <w:t>его</w:t>
            </w:r>
            <w:r w:rsidRPr="00315DA8">
              <w:rPr>
                <w:sz w:val="20"/>
              </w:rPr>
              <w:t xml:space="preserve"> наличии) </w:t>
            </w:r>
          </w:p>
          <w:p w:rsidR="00E800F7" w:rsidRPr="00315DA8" w:rsidRDefault="00E800F7" w:rsidP="004B18FA">
            <w:pPr>
              <w:shd w:val="clear" w:color="auto" w:fill="FFFFFF"/>
            </w:pPr>
            <w:r w:rsidRPr="00315DA8">
              <w:t>Сохраняется ли в организации документированная информация как свидетельство результатов анализа со стороны руководства?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9.3.1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184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lastRenderedPageBreak/>
              <w:t>185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>Пр</w:t>
            </w:r>
            <w:r w:rsidRPr="00315DA8">
              <w:rPr>
                <w:sz w:val="20"/>
                <w:lang w:val="ru-RU"/>
              </w:rPr>
              <w:t xml:space="preserve">и наличии такового, </w:t>
            </w:r>
            <w:proofErr w:type="spellStart"/>
            <w:r w:rsidRPr="00315DA8">
              <w:rPr>
                <w:sz w:val="20"/>
                <w:lang w:val="ru-RU"/>
              </w:rPr>
              <w:t>пр</w:t>
            </w:r>
            <w:r w:rsidRPr="00315DA8">
              <w:rPr>
                <w:sz w:val="20"/>
              </w:rPr>
              <w:t>оводит</w:t>
            </w:r>
            <w:proofErr w:type="spellEnd"/>
            <w:r w:rsidRPr="00315DA8">
              <w:rPr>
                <w:sz w:val="20"/>
              </w:rPr>
              <w:t xml:space="preserve"> ли руководящий орган периодически анализ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на основе информации, предоставленной высшим руководством и подразделением по соблюдению требований в области борьбы со взяточничеством, и любой другой информации, которую запрашивает или получает руководящий орган?</w:t>
            </w:r>
          </w:p>
          <w:p w:rsidR="00E800F7" w:rsidRPr="00315DA8" w:rsidRDefault="00E800F7" w:rsidP="004B18FA">
            <w:pPr>
              <w:pStyle w:val="ad"/>
              <w:rPr>
                <w:sz w:val="20"/>
              </w:rPr>
            </w:pPr>
            <w:r w:rsidRPr="00315DA8">
              <w:rPr>
                <w:sz w:val="20"/>
              </w:rPr>
              <w:lastRenderedPageBreak/>
              <w:t>Сохраняет ли организация документированную информацию как свидетельство результатов анализа со стороны руководящего органа?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lastRenderedPageBreak/>
              <w:t>9.3.2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lastRenderedPageBreak/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186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187</w:t>
            </w:r>
          </w:p>
          <w:p w:rsidR="00E800F7" w:rsidRPr="00315DA8" w:rsidRDefault="00E800F7" w:rsidP="004B18FA">
            <w:r w:rsidRPr="00315DA8">
              <w:t>188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Оценивает ли подразделение по соблюдению требований в области борьбы со взяточничеством на постоянной основе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 xml:space="preserve"> на предмет: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является ли она адекватной для результативной обработки рисков взяточничества, с которыми сталкивается организация;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  <w:lang w:val="ru-RU"/>
              </w:rPr>
            </w:pPr>
            <w:r w:rsidRPr="00315DA8">
              <w:rPr>
                <w:sz w:val="20"/>
              </w:rPr>
              <w:t>- была ли она результативно внедрена</w:t>
            </w:r>
            <w:r w:rsidRPr="00315DA8">
              <w:rPr>
                <w:sz w:val="20"/>
                <w:lang w:val="ru-RU"/>
              </w:rPr>
              <w:t>?</w:t>
            </w:r>
          </w:p>
          <w:p w:rsidR="00E800F7" w:rsidRPr="00315DA8" w:rsidRDefault="00E800F7" w:rsidP="004B18FA">
            <w:pPr>
              <w:pStyle w:val="ad"/>
              <w:ind w:left="-23"/>
              <w:rPr>
                <w:sz w:val="20"/>
              </w:rPr>
            </w:pPr>
            <w:r w:rsidRPr="00315DA8">
              <w:rPr>
                <w:sz w:val="20"/>
              </w:rPr>
              <w:t>Сообщает ли подразделение по соблюдению требований в области борьбы со взяточничеством через запланированные промежутки времени и на основе «для этой цели» (</w:t>
            </w:r>
            <w:proofErr w:type="spellStart"/>
            <w:r w:rsidRPr="00315DA8">
              <w:rPr>
                <w:sz w:val="20"/>
              </w:rPr>
              <w:t>ad</w:t>
            </w:r>
            <w:proofErr w:type="spellEnd"/>
            <w:r w:rsidRPr="00315DA8">
              <w:rPr>
                <w:sz w:val="20"/>
              </w:rPr>
              <w:t xml:space="preserve"> </w:t>
            </w:r>
            <w:proofErr w:type="spellStart"/>
            <w:r w:rsidRPr="00315DA8">
              <w:rPr>
                <w:sz w:val="20"/>
              </w:rPr>
              <w:t>hoc</w:t>
            </w:r>
            <w:proofErr w:type="spellEnd"/>
            <w:r w:rsidRPr="00315DA8">
              <w:rPr>
                <w:sz w:val="20"/>
              </w:rPr>
              <w:t>), в зависимости от случая, руководящему органу (</w:t>
            </w:r>
            <w:r w:rsidRPr="00315DA8">
              <w:rPr>
                <w:sz w:val="20"/>
                <w:lang w:val="ru-RU"/>
              </w:rPr>
              <w:t>при наличии</w:t>
            </w:r>
            <w:r w:rsidRPr="00315DA8">
              <w:rPr>
                <w:sz w:val="20"/>
              </w:rPr>
              <w:t xml:space="preserve">) и высшему руководству или соответствующему комитету руководящего органа или высшего руководства об адекватности и внедрении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, включая результаты расследований и аудитов?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9.4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10031" w:type="dxa"/>
            <w:gridSpan w:val="5"/>
          </w:tcPr>
          <w:p w:rsidR="00E800F7" w:rsidRPr="00315DA8" w:rsidRDefault="00E800F7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10 Улучшение</w:t>
            </w: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/>
          <w:p w:rsidR="00E800F7" w:rsidRPr="00315DA8" w:rsidRDefault="00E800F7" w:rsidP="004B18FA">
            <w:r w:rsidRPr="00315DA8">
              <w:t>189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190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191</w:t>
            </w:r>
          </w:p>
          <w:p w:rsidR="00E800F7" w:rsidRPr="00315DA8" w:rsidRDefault="00E800F7" w:rsidP="004B18FA">
            <w:r w:rsidRPr="00315DA8">
              <w:t>192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193</w:t>
            </w:r>
          </w:p>
          <w:p w:rsidR="00E800F7" w:rsidRPr="00315DA8" w:rsidRDefault="00E800F7" w:rsidP="004B18FA">
            <w:r w:rsidRPr="00315DA8">
              <w:t>194</w:t>
            </w:r>
          </w:p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/>
          <w:p w:rsidR="00E800F7" w:rsidRPr="00315DA8" w:rsidRDefault="00E800F7" w:rsidP="004B18FA">
            <w:r w:rsidRPr="00315DA8">
              <w:t>195</w:t>
            </w:r>
          </w:p>
          <w:p w:rsidR="00E800F7" w:rsidRPr="00315DA8" w:rsidRDefault="00E800F7" w:rsidP="004B18FA"/>
          <w:p w:rsidR="00E800F7" w:rsidRPr="00315DA8" w:rsidRDefault="00E800F7" w:rsidP="004B18FA">
            <w:r w:rsidRPr="00315DA8">
              <w:t>196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При возникновении несоответствия проводит ли организация: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оперативное реагирование на несоответствие и, если применимо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осуществление действий по его управлению и коррекции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бор</w:t>
            </w:r>
            <w:r w:rsidRPr="00315DA8">
              <w:rPr>
                <w:sz w:val="20"/>
                <w:lang w:val="ru-RU"/>
              </w:rPr>
              <w:t>оться</w:t>
            </w:r>
            <w:r w:rsidRPr="00315DA8">
              <w:rPr>
                <w:sz w:val="20"/>
              </w:rPr>
              <w:t xml:space="preserve"> с последствиями;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оценку необходимости действий по устранению причины (причин) несоответствия, с тем чтобы оно не повторилось или не возникло в другом месте, посредством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анализа несоответствий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определения причин несоответствия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определения того, существуют ли аналогичные несоответствия и могут ли они потенциально возникнуть;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выполнения всех необходимых действий;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- анализа результативности каждого выполненного корректирующего действия;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 xml:space="preserve">- внесения при необходимости изменения в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Соответствуют ли корректирующие действия последствиям выявленных несоответствий?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Сохраняет ли организация документированную информацию как свидетельство:</w:t>
            </w:r>
          </w:p>
          <w:p w:rsidR="00E800F7" w:rsidRPr="00315DA8" w:rsidRDefault="00E800F7" w:rsidP="004B18FA">
            <w:pPr>
              <w:pStyle w:val="ad"/>
              <w:ind w:left="-23"/>
              <w:jc w:val="both"/>
              <w:rPr>
                <w:sz w:val="20"/>
              </w:rPr>
            </w:pPr>
            <w:r w:rsidRPr="00315DA8">
              <w:rPr>
                <w:sz w:val="20"/>
              </w:rPr>
              <w:t>– характера несоответствий и всех последующих предпринятых действий;</w:t>
            </w:r>
          </w:p>
          <w:p w:rsidR="00E800F7" w:rsidRPr="00315DA8" w:rsidRDefault="00E800F7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</w:rPr>
              <w:t>– результатов каждого корректирующего действия?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10.1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E800F7" w:rsidRPr="00315DA8" w:rsidRDefault="00E800F7" w:rsidP="004B18FA">
            <w:pPr>
              <w:jc w:val="center"/>
            </w:pPr>
          </w:p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>
            <w:pPr>
              <w:rPr>
                <w:szCs w:val="24"/>
              </w:rPr>
            </w:pPr>
          </w:p>
        </w:tc>
      </w:tr>
      <w:tr w:rsidR="00E800F7" w:rsidRPr="00315DA8" w:rsidTr="004B18FA">
        <w:tc>
          <w:tcPr>
            <w:tcW w:w="562" w:type="dxa"/>
          </w:tcPr>
          <w:p w:rsidR="00E800F7" w:rsidRPr="00315DA8" w:rsidRDefault="00E800F7" w:rsidP="004B18FA">
            <w:r w:rsidRPr="00315DA8">
              <w:t>197</w:t>
            </w:r>
          </w:p>
        </w:tc>
        <w:tc>
          <w:tcPr>
            <w:tcW w:w="5500" w:type="dxa"/>
          </w:tcPr>
          <w:p w:rsidR="00E800F7" w:rsidRPr="00315DA8" w:rsidRDefault="00E800F7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</w:rPr>
              <w:t xml:space="preserve">Осуществляется ли постоянно повышение приемлемости, адекватности и результативности </w:t>
            </w:r>
            <w:r w:rsidRPr="00315DA8">
              <w:rPr>
                <w:sz w:val="20"/>
                <w:lang w:val="ru-RU"/>
              </w:rPr>
              <w:t>СМБВ</w:t>
            </w:r>
            <w:r w:rsidRPr="00315DA8">
              <w:rPr>
                <w:sz w:val="20"/>
              </w:rPr>
              <w:t>?</w:t>
            </w:r>
          </w:p>
        </w:tc>
        <w:tc>
          <w:tcPr>
            <w:tcW w:w="1021" w:type="dxa"/>
          </w:tcPr>
          <w:p w:rsidR="00E800F7" w:rsidRPr="00315DA8" w:rsidRDefault="00E800F7" w:rsidP="004B18FA">
            <w:pPr>
              <w:jc w:val="center"/>
            </w:pPr>
            <w:r w:rsidRPr="00315DA8">
              <w:t>10.2</w:t>
            </w:r>
          </w:p>
        </w:tc>
        <w:tc>
          <w:tcPr>
            <w:tcW w:w="709" w:type="dxa"/>
          </w:tcPr>
          <w:p w:rsidR="00E800F7" w:rsidRPr="00315DA8" w:rsidRDefault="00E800F7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E800F7" w:rsidRPr="00315DA8" w:rsidRDefault="00E800F7" w:rsidP="004B18FA"/>
        </w:tc>
      </w:tr>
    </w:tbl>
    <w:p w:rsidR="00E800F7" w:rsidRPr="00315DA8" w:rsidRDefault="00E800F7" w:rsidP="00E800F7">
      <w:pPr>
        <w:ind w:right="-568"/>
        <w:rPr>
          <w:szCs w:val="24"/>
        </w:rPr>
      </w:pPr>
    </w:p>
    <w:p w:rsidR="00E800F7" w:rsidRPr="00315DA8" w:rsidRDefault="00E800F7" w:rsidP="00E800F7">
      <w:pPr>
        <w:ind w:right="-568"/>
        <w:rPr>
          <w:szCs w:val="24"/>
        </w:rPr>
      </w:pPr>
      <w:r w:rsidRPr="00315DA8">
        <w:rPr>
          <w:szCs w:val="24"/>
        </w:rPr>
        <w:t xml:space="preserve">                                                                 Дата заполнения анкеты «_____» ___________ 20____г.</w:t>
      </w:r>
    </w:p>
    <w:p w:rsidR="00E800F7" w:rsidRPr="00315DA8" w:rsidRDefault="00E800F7" w:rsidP="00E800F7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rPr>
          <w:sz w:val="16"/>
          <w:szCs w:val="16"/>
          <w:u w:val="single"/>
        </w:rPr>
      </w:pPr>
    </w:p>
    <w:tbl>
      <w:tblPr>
        <w:tblW w:w="955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38"/>
        <w:gridCol w:w="2126"/>
        <w:gridCol w:w="425"/>
        <w:gridCol w:w="1843"/>
        <w:gridCol w:w="663"/>
        <w:gridCol w:w="2556"/>
      </w:tblGrid>
      <w:tr w:rsidR="00E800F7" w:rsidRPr="00315DA8" w:rsidTr="004B18FA">
        <w:tc>
          <w:tcPr>
            <w:tcW w:w="1938" w:type="dxa"/>
          </w:tcPr>
          <w:p w:rsidR="00E800F7" w:rsidRPr="00315DA8" w:rsidRDefault="00E800F7" w:rsidP="004B18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00F7" w:rsidRPr="00315DA8" w:rsidRDefault="00E800F7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800F7" w:rsidRPr="00315DA8" w:rsidRDefault="00E800F7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800F7" w:rsidRPr="00315DA8" w:rsidRDefault="00E800F7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:rsidR="00E800F7" w:rsidRPr="00315DA8" w:rsidRDefault="00E800F7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:rsidR="00E800F7" w:rsidRPr="00315DA8" w:rsidRDefault="00E800F7" w:rsidP="004B18FA">
            <w:pPr>
              <w:spacing w:line="180" w:lineRule="auto"/>
              <w:rPr>
                <w:rFonts w:ascii="Arial" w:hAnsi="Arial" w:cs="Arial"/>
              </w:rPr>
            </w:pPr>
          </w:p>
        </w:tc>
      </w:tr>
      <w:tr w:rsidR="00E800F7" w:rsidRPr="00315DA8" w:rsidTr="004B18FA">
        <w:tc>
          <w:tcPr>
            <w:tcW w:w="1938" w:type="dxa"/>
          </w:tcPr>
          <w:p w:rsidR="00E800F7" w:rsidRPr="00315DA8" w:rsidRDefault="00E800F7" w:rsidP="004B18FA">
            <w:pPr>
              <w:spacing w:line="180" w:lineRule="auto"/>
            </w:pPr>
            <w:r w:rsidRPr="00315DA8">
              <w:t xml:space="preserve">Представитель </w:t>
            </w:r>
          </w:p>
          <w:p w:rsidR="00E800F7" w:rsidRPr="00315DA8" w:rsidRDefault="00E800F7" w:rsidP="004B18FA">
            <w:pPr>
              <w:spacing w:line="180" w:lineRule="auto"/>
            </w:pPr>
            <w:r w:rsidRPr="00315DA8">
              <w:t>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00F7" w:rsidRPr="00315DA8" w:rsidRDefault="00E800F7" w:rsidP="004B18FA">
            <w:pPr>
              <w:spacing w:line="180" w:lineRule="auto"/>
            </w:pPr>
          </w:p>
        </w:tc>
        <w:tc>
          <w:tcPr>
            <w:tcW w:w="425" w:type="dxa"/>
          </w:tcPr>
          <w:p w:rsidR="00E800F7" w:rsidRPr="00315DA8" w:rsidRDefault="00E800F7" w:rsidP="004B18FA">
            <w:pPr>
              <w:spacing w:line="18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00F7" w:rsidRPr="00315DA8" w:rsidRDefault="00E800F7" w:rsidP="004B18FA">
            <w:pPr>
              <w:spacing w:line="180" w:lineRule="auto"/>
            </w:pPr>
          </w:p>
        </w:tc>
        <w:tc>
          <w:tcPr>
            <w:tcW w:w="663" w:type="dxa"/>
          </w:tcPr>
          <w:p w:rsidR="00E800F7" w:rsidRPr="00315DA8" w:rsidRDefault="00E800F7" w:rsidP="004B18FA">
            <w:pPr>
              <w:spacing w:line="180" w:lineRule="auto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E800F7" w:rsidRPr="00315DA8" w:rsidRDefault="00E800F7" w:rsidP="004B18FA">
            <w:pPr>
              <w:spacing w:line="180" w:lineRule="auto"/>
            </w:pPr>
          </w:p>
        </w:tc>
      </w:tr>
      <w:tr w:rsidR="00E800F7" w:rsidRPr="00315DA8" w:rsidTr="004B18FA">
        <w:tc>
          <w:tcPr>
            <w:tcW w:w="1938" w:type="dxa"/>
          </w:tcPr>
          <w:p w:rsidR="00E800F7" w:rsidRPr="00315DA8" w:rsidRDefault="00E800F7" w:rsidP="004B18FA">
            <w:pPr>
              <w:spacing w:line="180" w:lineRule="auto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0F7" w:rsidRPr="00315DA8" w:rsidRDefault="00E800F7" w:rsidP="004B18FA">
            <w:pPr>
              <w:spacing w:line="180" w:lineRule="auto"/>
              <w:jc w:val="center"/>
              <w:rPr>
                <w:vertAlign w:val="superscript"/>
              </w:rPr>
            </w:pPr>
            <w:r w:rsidRPr="00315DA8">
              <w:rPr>
                <w:vertAlign w:val="superscript"/>
              </w:rPr>
              <w:t>должность</w:t>
            </w:r>
          </w:p>
        </w:tc>
        <w:tc>
          <w:tcPr>
            <w:tcW w:w="425" w:type="dxa"/>
          </w:tcPr>
          <w:p w:rsidR="00E800F7" w:rsidRPr="00315DA8" w:rsidRDefault="00E800F7" w:rsidP="004B18FA">
            <w:pPr>
              <w:spacing w:line="180" w:lineRule="auto"/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0F7" w:rsidRPr="00315DA8" w:rsidRDefault="00E800F7" w:rsidP="004B18FA">
            <w:pPr>
              <w:spacing w:line="180" w:lineRule="auto"/>
              <w:jc w:val="center"/>
              <w:rPr>
                <w:vertAlign w:val="superscript"/>
              </w:rPr>
            </w:pPr>
            <w:r w:rsidRPr="00315DA8">
              <w:rPr>
                <w:vertAlign w:val="superscript"/>
              </w:rPr>
              <w:t>подпись</w:t>
            </w:r>
          </w:p>
        </w:tc>
        <w:tc>
          <w:tcPr>
            <w:tcW w:w="663" w:type="dxa"/>
          </w:tcPr>
          <w:p w:rsidR="00E800F7" w:rsidRPr="00315DA8" w:rsidRDefault="00E800F7" w:rsidP="004B18FA">
            <w:pPr>
              <w:spacing w:line="180" w:lineRule="auto"/>
              <w:jc w:val="center"/>
              <w:rPr>
                <w:vertAlign w:val="superscript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E800F7" w:rsidRPr="00315DA8" w:rsidRDefault="00E800F7" w:rsidP="004B18FA">
            <w:pPr>
              <w:spacing w:line="180" w:lineRule="auto"/>
              <w:jc w:val="center"/>
              <w:rPr>
                <w:vertAlign w:val="superscript"/>
              </w:rPr>
            </w:pPr>
            <w:r w:rsidRPr="00315DA8">
              <w:rPr>
                <w:vertAlign w:val="superscript"/>
              </w:rPr>
              <w:t>Ф.И.О.</w:t>
            </w:r>
          </w:p>
        </w:tc>
      </w:tr>
    </w:tbl>
    <w:p w:rsidR="00E800F7" w:rsidRPr="00315DA8" w:rsidRDefault="00E800F7" w:rsidP="00E800F7">
      <w:pPr>
        <w:rPr>
          <w:sz w:val="24"/>
          <w:szCs w:val="24"/>
        </w:rPr>
      </w:pPr>
    </w:p>
    <w:p w:rsidR="00E800F7" w:rsidRPr="00315DA8" w:rsidRDefault="00E800F7" w:rsidP="00E800F7">
      <w:pPr>
        <w:jc w:val="center"/>
        <w:rPr>
          <w:b/>
          <w:bCs/>
          <w:sz w:val="24"/>
          <w:szCs w:val="24"/>
        </w:rPr>
      </w:pPr>
    </w:p>
    <w:p w:rsidR="008F28B8" w:rsidRDefault="008F28B8"/>
    <w:sectPr w:rsidR="008F28B8" w:rsidSect="00E800F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"/>
      </v:shape>
    </w:pict>
  </w:numPicBullet>
  <w:abstractNum w:abstractNumId="0" w15:restartNumberingAfterBreak="0">
    <w:nsid w:val="FFFFFF80"/>
    <w:multiLevelType w:val="singleLevel"/>
    <w:tmpl w:val="D0B68A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7F2FDA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2C8EA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FA76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8852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Ari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F2C4EB5"/>
    <w:multiLevelType w:val="singleLevel"/>
    <w:tmpl w:val="F9C22B58"/>
    <w:lvl w:ilvl="0">
      <w:start w:val="1"/>
      <w:numFmt w:val="bullet"/>
      <w:pStyle w:val="QuestionW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6" w15:restartNumberingAfterBreak="0">
    <w:nsid w:val="25EA2BAF"/>
    <w:multiLevelType w:val="multilevel"/>
    <w:tmpl w:val="23245CD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" w15:restartNumberingAfterBreak="0">
    <w:nsid w:val="29F55CF9"/>
    <w:multiLevelType w:val="multilevel"/>
    <w:tmpl w:val="FFFFFFFF"/>
    <w:styleLink w:val="a"/>
    <w:lvl w:ilvl="0">
      <w:start w:val="1"/>
      <w:numFmt w:val="lowerLetter"/>
      <w:suff w:val="space"/>
      <w:lvlText w:val="%1)"/>
      <w:lvlJc w:val="left"/>
      <w:pPr>
        <w:ind w:firstLine="397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595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94"/>
      </w:pPr>
      <w:rPr>
        <w:rFonts w:ascii="Arial" w:hAnsi="Arial" w:hint="default"/>
      </w:rPr>
    </w:lvl>
    <w:lvl w:ilvl="3">
      <w:start w:val="1"/>
      <w:numFmt w:val="bullet"/>
      <w:lvlRestart w:val="0"/>
      <w:suff w:val="space"/>
      <w:lvlText w:val="–"/>
      <w:lvlJc w:val="left"/>
      <w:pPr>
        <w:ind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firstLine="397"/>
      </w:pPr>
      <w:rPr>
        <w:rFonts w:cs="Times New Roman" w:hint="default"/>
      </w:rPr>
    </w:lvl>
    <w:lvl w:ilvl="5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6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7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8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</w:abstractNum>
  <w:abstractNum w:abstractNumId="8" w15:restartNumberingAfterBreak="0">
    <w:nsid w:val="362A260D"/>
    <w:multiLevelType w:val="multilevel"/>
    <w:tmpl w:val="9708B3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567"/>
      </w:pPr>
      <w:rPr>
        <w:rFonts w:hint="default"/>
        <w:b/>
        <w:i w:val="0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6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FA71C3B"/>
    <w:multiLevelType w:val="multilevel"/>
    <w:tmpl w:val="FFFFFFFF"/>
    <w:styleLink w:val="a1"/>
    <w:lvl w:ilvl="0">
      <w:start w:val="1"/>
      <w:numFmt w:val="bullet"/>
      <w:suff w:val="space"/>
      <w:lvlText w:val="–"/>
      <w:lvlJc w:val="left"/>
      <w:pPr>
        <w:ind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firstLine="794"/>
      </w:pPr>
      <w:rPr>
        <w:rFonts w:ascii="Arial" w:hAnsi="Arial" w:hint="default"/>
      </w:rPr>
    </w:lvl>
    <w:lvl w:ilvl="3">
      <w:start w:val="1"/>
      <w:numFmt w:val="russianLower"/>
      <w:lvlRestart w:val="0"/>
      <w:suff w:val="space"/>
      <w:lvlText w:val="%4)"/>
      <w:lvlJc w:val="left"/>
      <w:pPr>
        <w:ind w:firstLine="595"/>
      </w:pPr>
      <w:rPr>
        <w:rFonts w:cs="Times New Roman" w:hint="default"/>
      </w:rPr>
    </w:lvl>
    <w:lvl w:ilvl="4">
      <w:start w:val="1"/>
      <w:numFmt w:val="lowerLetter"/>
      <w:lvlRestart w:val="0"/>
      <w:suff w:val="space"/>
      <w:lvlText w:val="%5)"/>
      <w:lvlJc w:val="left"/>
      <w:pPr>
        <w:ind w:firstLine="595"/>
      </w:pPr>
      <w:rPr>
        <w:rFonts w:cs="Times New Roman" w:hint="default"/>
      </w:rPr>
    </w:lvl>
    <w:lvl w:ilvl="5">
      <w:start w:val="1"/>
      <w:numFmt w:val="decimal"/>
      <w:suff w:val="space"/>
      <w:lvlText w:val="%6)"/>
      <w:lvlJc w:val="left"/>
      <w:pPr>
        <w:ind w:firstLine="794"/>
      </w:pPr>
      <w:rPr>
        <w:rFonts w:cs="Times New Roman" w:hint="default"/>
      </w:rPr>
    </w:lvl>
    <w:lvl w:ilvl="6">
      <w:start w:val="1"/>
      <w:numFmt w:val="decimal"/>
      <w:lvlRestart w:val="0"/>
      <w:suff w:val="space"/>
      <w:lvlText w:val="%7)"/>
      <w:lvlJc w:val="left"/>
      <w:pPr>
        <w:ind w:firstLine="595"/>
      </w:pPr>
      <w:rPr>
        <w:rFonts w:cs="Times New Roman" w:hint="default"/>
      </w:rPr>
    </w:lvl>
    <w:lvl w:ilvl="7">
      <w:start w:val="1"/>
      <w:numFmt w:val="russianLower"/>
      <w:suff w:val="space"/>
      <w:lvlText w:val="%8)"/>
      <w:lvlJc w:val="left"/>
      <w:pPr>
        <w:ind w:firstLine="794"/>
      </w:pPr>
      <w:rPr>
        <w:rFonts w:cs="Times New Roman" w:hint="default"/>
      </w:rPr>
    </w:lvl>
    <w:lvl w:ilvl="8">
      <w:start w:val="1"/>
      <w:numFmt w:val="lowerLetter"/>
      <w:lvlRestart w:val="0"/>
      <w:suff w:val="space"/>
      <w:lvlText w:val="%9)"/>
      <w:lvlJc w:val="left"/>
      <w:pPr>
        <w:ind w:firstLine="794"/>
      </w:pPr>
      <w:rPr>
        <w:rFonts w:cs="Times New Roman" w:hint="default"/>
      </w:rPr>
    </w:lvl>
  </w:abstractNum>
  <w:abstractNum w:abstractNumId="10" w15:restartNumberingAfterBreak="0">
    <w:nsid w:val="44D71C46"/>
    <w:multiLevelType w:val="multilevel"/>
    <w:tmpl w:val="FFFFFFFF"/>
    <w:lvl w:ilvl="0">
      <w:start w:val="1"/>
      <w:numFmt w:val="lowerLetter"/>
      <w:suff w:val="space"/>
      <w:lvlText w:val="%1)"/>
      <w:lvlJc w:val="left"/>
      <w:pPr>
        <w:ind w:firstLine="397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595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94"/>
      </w:pPr>
      <w:rPr>
        <w:rFonts w:ascii="Arial" w:hAnsi="Arial" w:hint="default"/>
      </w:rPr>
    </w:lvl>
    <w:lvl w:ilvl="3">
      <w:start w:val="1"/>
      <w:numFmt w:val="bullet"/>
      <w:lvlRestart w:val="0"/>
      <w:suff w:val="space"/>
      <w:lvlText w:val="–"/>
      <w:lvlJc w:val="left"/>
      <w:pPr>
        <w:ind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firstLine="397"/>
      </w:pPr>
      <w:rPr>
        <w:rFonts w:cs="Times New Roman" w:hint="default"/>
      </w:rPr>
    </w:lvl>
    <w:lvl w:ilvl="5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6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7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8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</w:abstractNum>
  <w:abstractNum w:abstractNumId="11" w15:restartNumberingAfterBreak="0">
    <w:nsid w:val="4808157C"/>
    <w:multiLevelType w:val="hybridMultilevel"/>
    <w:tmpl w:val="067E8966"/>
    <w:lvl w:ilvl="0" w:tplc="9AECB6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0299"/>
    <w:multiLevelType w:val="multilevel"/>
    <w:tmpl w:val="9760DCA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3" w15:restartNumberingAfterBreak="0">
    <w:nsid w:val="51DC3174"/>
    <w:multiLevelType w:val="multilevel"/>
    <w:tmpl w:val="D6A88C0A"/>
    <w:lvl w:ilvl="0">
      <w:start w:val="1"/>
      <w:numFmt w:val="decimal"/>
      <w:lvlText w:val="6.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852" w:firstLine="567"/>
      </w:pPr>
      <w:rPr>
        <w:rFonts w:hint="default"/>
        <w:b/>
        <w:i w:val="0"/>
      </w:rPr>
    </w:lvl>
    <w:lvl w:ilvl="2">
      <w:start w:val="1"/>
      <w:numFmt w:val="decimal"/>
      <w:lvlText w:val="6.1.%3"/>
      <w:lvlJc w:val="left"/>
      <w:pPr>
        <w:ind w:left="1" w:firstLine="567"/>
      </w:pPr>
      <w:rPr>
        <w:rFonts w:hint="default"/>
        <w:b w:val="0"/>
        <w:bCs/>
        <w:i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1D350A"/>
    <w:multiLevelType w:val="hybridMultilevel"/>
    <w:tmpl w:val="0060A76C"/>
    <w:lvl w:ilvl="0" w:tplc="F8CAEEDE">
      <w:start w:val="1"/>
      <w:numFmt w:val="bullet"/>
      <w:pStyle w:val="20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DF45CE"/>
    <w:multiLevelType w:val="multilevel"/>
    <w:tmpl w:val="65D868A4"/>
    <w:lvl w:ilvl="0">
      <w:start w:val="1"/>
      <w:numFmt w:val="decimal"/>
      <w:pStyle w:val="1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6" w15:restartNumberingAfterBreak="0">
    <w:nsid w:val="68F36D0A"/>
    <w:multiLevelType w:val="singleLevel"/>
    <w:tmpl w:val="8F7AB242"/>
    <w:lvl w:ilvl="0">
      <w:start w:val="1"/>
      <w:numFmt w:val="decimal"/>
      <w:pStyle w:val="a3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ABC7B49"/>
    <w:multiLevelType w:val="multilevel"/>
    <w:tmpl w:val="E63897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18" w15:restartNumberingAfterBreak="0">
    <w:nsid w:val="6FC6483C"/>
    <w:multiLevelType w:val="hybridMultilevel"/>
    <w:tmpl w:val="E43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5"/>
  </w:num>
  <w:num w:numId="14">
    <w:abstractNumId w:val="5"/>
  </w:num>
  <w:num w:numId="15">
    <w:abstractNumId w:val="13"/>
  </w:num>
  <w:num w:numId="16">
    <w:abstractNumId w:val="1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EA"/>
    <w:rsid w:val="00304C0E"/>
    <w:rsid w:val="00327CEA"/>
    <w:rsid w:val="003A35F2"/>
    <w:rsid w:val="008F28B8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9096"/>
  <w15:chartTrackingRefBased/>
  <w15:docId w15:val="{D889B856-C929-409F-B5B8-8EA6037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2" w:unhideWhenUsed="1"/>
    <w:lsdException w:name="Body Text Indent 2" w:semiHidden="1" w:unhideWhenUsed="1"/>
    <w:lsdException w:name="Body Text Indent 3" w:semiHidden="1" w:uiPriority="2" w:unhideWhenUsed="1"/>
    <w:lsdException w:name="Block Text" w:semiHidden="1" w:uiPriority="0" w:unhideWhenUsed="1"/>
    <w:lsdException w:name="Hyperlink" w:semiHidden="1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4"/>
    <w:next w:val="a4"/>
    <w:link w:val="11"/>
    <w:qFormat/>
    <w:rsid w:val="00E800F7"/>
    <w:pPr>
      <w:keepNext/>
      <w:tabs>
        <w:tab w:val="left" w:pos="5670"/>
      </w:tabs>
      <w:outlineLvl w:val="0"/>
    </w:pPr>
    <w:rPr>
      <w:sz w:val="24"/>
      <w:lang w:val="x-none" w:eastAsia="x-none"/>
    </w:rPr>
  </w:style>
  <w:style w:type="paragraph" w:styleId="21">
    <w:name w:val="heading 2"/>
    <w:basedOn w:val="a4"/>
    <w:next w:val="a4"/>
    <w:link w:val="22"/>
    <w:uiPriority w:val="9"/>
    <w:qFormat/>
    <w:rsid w:val="00E800F7"/>
    <w:pPr>
      <w:keepNext/>
      <w:spacing w:after="240"/>
      <w:jc w:val="center"/>
      <w:outlineLvl w:val="1"/>
    </w:pPr>
    <w:rPr>
      <w:b/>
      <w:i/>
      <w:sz w:val="28"/>
      <w:lang w:val="x-none" w:eastAsia="x-none"/>
    </w:rPr>
  </w:style>
  <w:style w:type="paragraph" w:styleId="30">
    <w:name w:val="heading 3"/>
    <w:basedOn w:val="a4"/>
    <w:next w:val="a4"/>
    <w:link w:val="31"/>
    <w:uiPriority w:val="9"/>
    <w:qFormat/>
    <w:rsid w:val="00E800F7"/>
    <w:pPr>
      <w:keepNext/>
      <w:spacing w:after="240" w:line="228" w:lineRule="auto"/>
      <w:jc w:val="both"/>
      <w:outlineLvl w:val="2"/>
    </w:pPr>
    <w:rPr>
      <w:sz w:val="24"/>
    </w:rPr>
  </w:style>
  <w:style w:type="paragraph" w:styleId="40">
    <w:name w:val="heading 4"/>
    <w:basedOn w:val="a4"/>
    <w:next w:val="a4"/>
    <w:link w:val="41"/>
    <w:qFormat/>
    <w:rsid w:val="00E800F7"/>
    <w:pPr>
      <w:keepNext/>
      <w:tabs>
        <w:tab w:val="right" w:pos="8647"/>
      </w:tabs>
      <w:spacing w:after="120"/>
      <w:jc w:val="right"/>
      <w:outlineLvl w:val="3"/>
    </w:pPr>
    <w:rPr>
      <w:rFonts w:ascii="Arial" w:hAnsi="Arial"/>
      <w:b/>
      <w:sz w:val="28"/>
      <w:lang w:val="x-none" w:eastAsia="x-none"/>
    </w:rPr>
  </w:style>
  <w:style w:type="paragraph" w:styleId="50">
    <w:name w:val="heading 5"/>
    <w:basedOn w:val="a4"/>
    <w:next w:val="a4"/>
    <w:link w:val="51"/>
    <w:qFormat/>
    <w:rsid w:val="00E800F7"/>
    <w:pPr>
      <w:keepNext/>
      <w:outlineLvl w:val="4"/>
    </w:pPr>
    <w:rPr>
      <w:color w:val="FF0000"/>
      <w:sz w:val="24"/>
      <w:lang w:val="en-US"/>
    </w:rPr>
  </w:style>
  <w:style w:type="paragraph" w:styleId="6">
    <w:name w:val="heading 6"/>
    <w:basedOn w:val="a4"/>
    <w:next w:val="a4"/>
    <w:link w:val="60"/>
    <w:qFormat/>
    <w:rsid w:val="00E800F7"/>
    <w:pPr>
      <w:keepNext/>
      <w:tabs>
        <w:tab w:val="right" w:pos="8647"/>
      </w:tabs>
      <w:spacing w:after="120"/>
      <w:jc w:val="right"/>
      <w:outlineLvl w:val="5"/>
    </w:pPr>
    <w:rPr>
      <w:rFonts w:ascii="Arial" w:hAnsi="Arial"/>
      <w:sz w:val="24"/>
      <w:lang w:val="x-none" w:eastAsia="x-none"/>
    </w:rPr>
  </w:style>
  <w:style w:type="paragraph" w:styleId="7">
    <w:name w:val="heading 7"/>
    <w:basedOn w:val="a4"/>
    <w:next w:val="a4"/>
    <w:link w:val="70"/>
    <w:qFormat/>
    <w:rsid w:val="00E800F7"/>
    <w:pPr>
      <w:keepNext/>
      <w:tabs>
        <w:tab w:val="right" w:pos="8647"/>
      </w:tabs>
      <w:spacing w:after="120"/>
      <w:jc w:val="right"/>
      <w:outlineLvl w:val="6"/>
    </w:pPr>
    <w:rPr>
      <w:sz w:val="28"/>
    </w:rPr>
  </w:style>
  <w:style w:type="paragraph" w:styleId="8">
    <w:name w:val="heading 8"/>
    <w:basedOn w:val="a4"/>
    <w:next w:val="a4"/>
    <w:link w:val="80"/>
    <w:qFormat/>
    <w:rsid w:val="00E800F7"/>
    <w:pPr>
      <w:keepNext/>
      <w:tabs>
        <w:tab w:val="right" w:pos="8647"/>
      </w:tabs>
      <w:spacing w:after="120"/>
      <w:jc w:val="center"/>
      <w:outlineLvl w:val="7"/>
    </w:pPr>
    <w:rPr>
      <w:b/>
      <w:sz w:val="28"/>
    </w:rPr>
  </w:style>
  <w:style w:type="paragraph" w:styleId="9">
    <w:name w:val="heading 9"/>
    <w:basedOn w:val="a4"/>
    <w:next w:val="a4"/>
    <w:link w:val="90"/>
    <w:qFormat/>
    <w:rsid w:val="00E800F7"/>
    <w:pPr>
      <w:keepNext/>
      <w:jc w:val="center"/>
      <w:outlineLvl w:val="8"/>
    </w:pPr>
    <w:rPr>
      <w:b/>
      <w:sz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Заголовок 2 Знак"/>
    <w:basedOn w:val="a5"/>
    <w:link w:val="21"/>
    <w:uiPriority w:val="9"/>
    <w:rsid w:val="00E800F7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31">
    <w:name w:val="Заголовок 3 Знак"/>
    <w:basedOn w:val="a5"/>
    <w:link w:val="30"/>
    <w:uiPriority w:val="9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5"/>
    <w:link w:val="40"/>
    <w:rsid w:val="00E800F7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51">
    <w:name w:val="Заголовок 5 Знак"/>
    <w:basedOn w:val="a5"/>
    <w:link w:val="50"/>
    <w:rsid w:val="00E800F7"/>
    <w:rPr>
      <w:rFonts w:ascii="Times New Roman" w:eastAsia="Times New Roman" w:hAnsi="Times New Roman" w:cs="Times New Roman"/>
      <w:color w:val="FF0000"/>
      <w:sz w:val="24"/>
      <w:szCs w:val="20"/>
      <w:lang w:val="en-US" w:eastAsia="ru-RU"/>
    </w:rPr>
  </w:style>
  <w:style w:type="character" w:customStyle="1" w:styleId="60">
    <w:name w:val="Заголовок 6 Знак"/>
    <w:basedOn w:val="a5"/>
    <w:link w:val="6"/>
    <w:rsid w:val="00E800F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rsid w:val="00E80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E80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E800F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footer"/>
    <w:basedOn w:val="a4"/>
    <w:link w:val="a9"/>
    <w:uiPriority w:val="99"/>
    <w:rsid w:val="00E800F7"/>
    <w:pPr>
      <w:tabs>
        <w:tab w:val="center" w:pos="4703"/>
        <w:tab w:val="right" w:pos="9406"/>
      </w:tabs>
    </w:pPr>
  </w:style>
  <w:style w:type="character" w:customStyle="1" w:styleId="a9">
    <w:name w:val="Нижний колонтитул Знак"/>
    <w:basedOn w:val="a5"/>
    <w:link w:val="a8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5"/>
    <w:uiPriority w:val="2"/>
    <w:rsid w:val="00E800F7"/>
  </w:style>
  <w:style w:type="paragraph" w:styleId="ab">
    <w:name w:val="header"/>
    <w:aliases w:val="РК_Верхний_колонтитул"/>
    <w:basedOn w:val="a4"/>
    <w:link w:val="ac"/>
    <w:uiPriority w:val="99"/>
    <w:rsid w:val="00E800F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aliases w:val="РК_Верхний_колонтитул Знак"/>
    <w:basedOn w:val="a5"/>
    <w:link w:val="ab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4"/>
    <w:link w:val="ae"/>
    <w:uiPriority w:val="99"/>
    <w:rsid w:val="00E800F7"/>
    <w:rPr>
      <w:sz w:val="24"/>
      <w:lang w:val="x-none" w:eastAsia="x-none"/>
    </w:rPr>
  </w:style>
  <w:style w:type="character" w:customStyle="1" w:styleId="ae">
    <w:name w:val="Основной текст Знак"/>
    <w:basedOn w:val="a5"/>
    <w:link w:val="ad"/>
    <w:uiPriority w:val="99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4"/>
    <w:link w:val="24"/>
    <w:rsid w:val="00E800F7"/>
    <w:pPr>
      <w:spacing w:after="240"/>
      <w:jc w:val="center"/>
    </w:pPr>
    <w:rPr>
      <w:b/>
      <w:i/>
      <w:sz w:val="28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800F7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32">
    <w:name w:val="Body Text 3"/>
    <w:basedOn w:val="a4"/>
    <w:link w:val="33"/>
    <w:uiPriority w:val="2"/>
    <w:rsid w:val="00E800F7"/>
    <w:pPr>
      <w:spacing w:after="240"/>
    </w:pPr>
    <w:rPr>
      <w:b/>
      <w:sz w:val="24"/>
    </w:rPr>
  </w:style>
  <w:style w:type="character" w:customStyle="1" w:styleId="33">
    <w:name w:val="Основной текст 3 Знак"/>
    <w:basedOn w:val="a5"/>
    <w:link w:val="32"/>
    <w:uiPriority w:val="2"/>
    <w:rsid w:val="00E800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caption"/>
    <w:basedOn w:val="a4"/>
    <w:next w:val="a4"/>
    <w:qFormat/>
    <w:rsid w:val="00E800F7"/>
    <w:pPr>
      <w:spacing w:after="240"/>
      <w:jc w:val="center"/>
    </w:pPr>
    <w:rPr>
      <w:b/>
      <w:i/>
      <w:sz w:val="28"/>
    </w:rPr>
  </w:style>
  <w:style w:type="paragraph" w:styleId="af0">
    <w:name w:val="Plain Text"/>
    <w:basedOn w:val="a4"/>
    <w:link w:val="af1"/>
    <w:rsid w:val="00E800F7"/>
    <w:rPr>
      <w:rFonts w:ascii="Courier New" w:hAnsi="Courier New"/>
    </w:rPr>
  </w:style>
  <w:style w:type="character" w:customStyle="1" w:styleId="af1">
    <w:name w:val="Текст Знак"/>
    <w:basedOn w:val="a5"/>
    <w:link w:val="af0"/>
    <w:rsid w:val="00E800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ody Text Indent"/>
    <w:basedOn w:val="a4"/>
    <w:link w:val="af3"/>
    <w:uiPriority w:val="99"/>
    <w:rsid w:val="00E800F7"/>
    <w:pPr>
      <w:ind w:left="709" w:hanging="142"/>
      <w:jc w:val="both"/>
    </w:pPr>
    <w:rPr>
      <w:sz w:val="24"/>
      <w:lang w:val="x-none" w:eastAsia="x-none"/>
    </w:rPr>
  </w:style>
  <w:style w:type="character" w:customStyle="1" w:styleId="af3">
    <w:name w:val="Основной текст с отступом Знак"/>
    <w:basedOn w:val="a5"/>
    <w:link w:val="af2"/>
    <w:uiPriority w:val="99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Title"/>
    <w:aliases w:val="Название"/>
    <w:basedOn w:val="a4"/>
    <w:link w:val="af5"/>
    <w:uiPriority w:val="10"/>
    <w:qFormat/>
    <w:rsid w:val="00E800F7"/>
    <w:pPr>
      <w:jc w:val="center"/>
    </w:pPr>
    <w:rPr>
      <w:b/>
      <w:sz w:val="24"/>
    </w:rPr>
  </w:style>
  <w:style w:type="character" w:customStyle="1" w:styleId="af5">
    <w:name w:val="Заголовок Знак"/>
    <w:aliases w:val="Название Знак1"/>
    <w:basedOn w:val="a5"/>
    <w:link w:val="af4"/>
    <w:uiPriority w:val="10"/>
    <w:rsid w:val="00E800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4"/>
    <w:next w:val="a4"/>
    <w:rsid w:val="00E800F7"/>
    <w:pPr>
      <w:keepNext/>
      <w:jc w:val="center"/>
    </w:pPr>
    <w:rPr>
      <w:sz w:val="24"/>
    </w:rPr>
  </w:style>
  <w:style w:type="paragraph" w:customStyle="1" w:styleId="52">
    <w:name w:val="заголовок 5"/>
    <w:basedOn w:val="a4"/>
    <w:next w:val="a4"/>
    <w:rsid w:val="00E800F7"/>
    <w:pPr>
      <w:keepNext/>
      <w:widowControl w:val="0"/>
    </w:pPr>
    <w:rPr>
      <w:sz w:val="24"/>
    </w:rPr>
  </w:style>
  <w:style w:type="paragraph" w:customStyle="1" w:styleId="12">
    <w:name w:val="Обычный1"/>
    <w:uiPriority w:val="2"/>
    <w:rsid w:val="00E800F7"/>
    <w:pPr>
      <w:spacing w:after="0" w:line="240" w:lineRule="auto"/>
      <w:ind w:left="1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Body Text Indent 2"/>
    <w:basedOn w:val="a4"/>
    <w:link w:val="26"/>
    <w:uiPriority w:val="99"/>
    <w:rsid w:val="00E800F7"/>
    <w:pPr>
      <w:ind w:left="426" w:hanging="568"/>
    </w:pPr>
    <w:rPr>
      <w:sz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uiPriority w:val="99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List Bullet 2"/>
    <w:basedOn w:val="a4"/>
    <w:autoRedefine/>
    <w:rsid w:val="00E800F7"/>
    <w:pPr>
      <w:numPr>
        <w:numId w:val="1"/>
      </w:numPr>
    </w:pPr>
  </w:style>
  <w:style w:type="paragraph" w:styleId="3">
    <w:name w:val="List Bullet 3"/>
    <w:basedOn w:val="a4"/>
    <w:autoRedefine/>
    <w:rsid w:val="00E800F7"/>
    <w:pPr>
      <w:numPr>
        <w:numId w:val="2"/>
      </w:numPr>
    </w:pPr>
  </w:style>
  <w:style w:type="paragraph" w:styleId="4">
    <w:name w:val="List Bullet 4"/>
    <w:basedOn w:val="a4"/>
    <w:autoRedefine/>
    <w:rsid w:val="00E800F7"/>
    <w:pPr>
      <w:numPr>
        <w:numId w:val="3"/>
      </w:numPr>
    </w:pPr>
  </w:style>
  <w:style w:type="paragraph" w:styleId="5">
    <w:name w:val="List Bullet 5"/>
    <w:basedOn w:val="a4"/>
    <w:autoRedefine/>
    <w:rsid w:val="00E800F7"/>
    <w:pPr>
      <w:numPr>
        <w:numId w:val="4"/>
      </w:numPr>
    </w:pPr>
  </w:style>
  <w:style w:type="paragraph" w:customStyle="1" w:styleId="af6">
    <w:name w:val="Основной"/>
    <w:basedOn w:val="a4"/>
    <w:uiPriority w:val="99"/>
    <w:rsid w:val="00E800F7"/>
    <w:pPr>
      <w:jc w:val="both"/>
    </w:pPr>
    <w:rPr>
      <w:sz w:val="24"/>
    </w:rPr>
  </w:style>
  <w:style w:type="paragraph" w:styleId="34">
    <w:name w:val="Body Text Indent 3"/>
    <w:basedOn w:val="a4"/>
    <w:link w:val="35"/>
    <w:uiPriority w:val="2"/>
    <w:rsid w:val="00E800F7"/>
    <w:pPr>
      <w:spacing w:after="240"/>
      <w:ind w:firstLine="426"/>
      <w:jc w:val="both"/>
    </w:pPr>
    <w:rPr>
      <w:sz w:val="24"/>
    </w:rPr>
  </w:style>
  <w:style w:type="character" w:customStyle="1" w:styleId="35">
    <w:name w:val="Основной текст с отступом 3 Знак"/>
    <w:basedOn w:val="a5"/>
    <w:link w:val="34"/>
    <w:uiPriority w:val="2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4"/>
    <w:link w:val="af8"/>
    <w:rsid w:val="00E800F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rsid w:val="00E800F7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6"/>
    <w:uiPriority w:val="59"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заголовок 2"/>
    <w:basedOn w:val="a4"/>
    <w:next w:val="a4"/>
    <w:rsid w:val="00E800F7"/>
    <w:pPr>
      <w:keepNext/>
      <w:spacing w:before="240"/>
    </w:pPr>
    <w:rPr>
      <w:b/>
      <w:sz w:val="24"/>
    </w:rPr>
  </w:style>
  <w:style w:type="character" w:customStyle="1" w:styleId="qfod-txtt1">
    <w:name w:val="qfod-txtt1"/>
    <w:rsid w:val="00E800F7"/>
    <w:rPr>
      <w:rFonts w:ascii="Arial" w:hAnsi="Arial" w:cs="Arial" w:hint="default"/>
      <w:sz w:val="12"/>
      <w:szCs w:val="12"/>
    </w:rPr>
  </w:style>
  <w:style w:type="character" w:customStyle="1" w:styleId="afa">
    <w:name w:val="Основной текст_"/>
    <w:link w:val="91"/>
    <w:rsid w:val="00E800F7"/>
    <w:rPr>
      <w:spacing w:val="8"/>
      <w:shd w:val="clear" w:color="auto" w:fill="FFFFFF"/>
    </w:rPr>
  </w:style>
  <w:style w:type="paragraph" w:customStyle="1" w:styleId="91">
    <w:name w:val="Основной текст9"/>
    <w:basedOn w:val="a4"/>
    <w:link w:val="afa"/>
    <w:rsid w:val="00E800F7"/>
    <w:pPr>
      <w:shd w:val="clear" w:color="auto" w:fill="FFFFFF"/>
      <w:spacing w:before="300" w:line="286" w:lineRule="exact"/>
      <w:ind w:hanging="320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styleId="afb">
    <w:name w:val="Hyperlink"/>
    <w:uiPriority w:val="99"/>
    <w:rsid w:val="00E800F7"/>
    <w:rPr>
      <w:strike w:val="0"/>
      <w:dstrike w:val="0"/>
      <w:color w:val="971417"/>
      <w:u w:val="none"/>
      <w:effect w:val="none"/>
    </w:rPr>
  </w:style>
  <w:style w:type="character" w:customStyle="1" w:styleId="43">
    <w:name w:val="Основной текст4"/>
    <w:rsid w:val="00E80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single"/>
      <w:shd w:val="clear" w:color="auto" w:fill="FFFFFF"/>
      <w:lang w:val="en-US"/>
    </w:rPr>
  </w:style>
  <w:style w:type="paragraph" w:customStyle="1" w:styleId="15">
    <w:name w:val="Основной текст15"/>
    <w:basedOn w:val="a4"/>
    <w:rsid w:val="00E800F7"/>
    <w:pPr>
      <w:shd w:val="clear" w:color="auto" w:fill="FFFFFF"/>
      <w:spacing w:line="0" w:lineRule="atLeast"/>
      <w:ind w:hanging="180"/>
      <w:jc w:val="both"/>
    </w:pPr>
    <w:rPr>
      <w:color w:val="000000"/>
      <w:spacing w:val="7"/>
      <w:sz w:val="21"/>
      <w:szCs w:val="21"/>
      <w:lang w:val="ru"/>
    </w:rPr>
  </w:style>
  <w:style w:type="character" w:styleId="afc">
    <w:name w:val="Emphasis"/>
    <w:uiPriority w:val="20"/>
    <w:qFormat/>
    <w:rsid w:val="00E800F7"/>
    <w:rPr>
      <w:i/>
      <w:iCs/>
    </w:rPr>
  </w:style>
  <w:style w:type="paragraph" w:customStyle="1" w:styleId="afd">
    <w:name w:val="Краткий обратный адрес"/>
    <w:basedOn w:val="a4"/>
    <w:rsid w:val="00E800F7"/>
    <w:rPr>
      <w:sz w:val="24"/>
    </w:rPr>
  </w:style>
  <w:style w:type="character" w:customStyle="1" w:styleId="36">
    <w:name w:val="Заголовок №3_"/>
    <w:link w:val="37"/>
    <w:rsid w:val="00E800F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2"/>
    <w:basedOn w:val="a4"/>
    <w:rsid w:val="00E800F7"/>
    <w:pPr>
      <w:widowControl w:val="0"/>
      <w:shd w:val="clear" w:color="auto" w:fill="FFFFFF"/>
      <w:spacing w:line="27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7">
    <w:name w:val="Заголовок №3"/>
    <w:basedOn w:val="a4"/>
    <w:link w:val="36"/>
    <w:rsid w:val="00E800F7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styleId="afe">
    <w:name w:val="Strong"/>
    <w:uiPriority w:val="22"/>
    <w:qFormat/>
    <w:rsid w:val="00E800F7"/>
    <w:rPr>
      <w:b/>
      <w:bCs/>
    </w:rPr>
  </w:style>
  <w:style w:type="paragraph" w:customStyle="1" w:styleId="aff">
    <w:name w:val="Заголовок приложения"/>
    <w:basedOn w:val="ad"/>
    <w:rsid w:val="00E800F7"/>
    <w:pPr>
      <w:jc w:val="center"/>
    </w:pPr>
    <w:rPr>
      <w:rFonts w:ascii="Arial" w:hAnsi="Arial"/>
    </w:rPr>
  </w:style>
  <w:style w:type="paragraph" w:customStyle="1" w:styleId="aff0">
    <w:name w:val="Название приложения"/>
    <w:basedOn w:val="a4"/>
    <w:link w:val="aff1"/>
    <w:autoRedefine/>
    <w:rsid w:val="00E800F7"/>
    <w:pPr>
      <w:keepNext/>
      <w:keepLines/>
      <w:outlineLvl w:val="2"/>
    </w:pPr>
    <w:rPr>
      <w:b/>
      <w:sz w:val="24"/>
      <w:szCs w:val="24"/>
      <w:lang w:val="x-none" w:eastAsia="ja-JP"/>
    </w:rPr>
  </w:style>
  <w:style w:type="character" w:customStyle="1" w:styleId="aff1">
    <w:name w:val="Название приложения Знак"/>
    <w:link w:val="aff0"/>
    <w:rsid w:val="00E800F7"/>
    <w:rPr>
      <w:rFonts w:ascii="Times New Roman" w:eastAsia="Times New Roman" w:hAnsi="Times New Roman" w:cs="Times New Roman"/>
      <w:b/>
      <w:sz w:val="24"/>
      <w:szCs w:val="24"/>
      <w:lang w:val="x-none" w:eastAsia="ja-JP"/>
    </w:rPr>
  </w:style>
  <w:style w:type="paragraph" w:styleId="aff2">
    <w:name w:val="Subtitle"/>
    <w:basedOn w:val="a4"/>
    <w:next w:val="a4"/>
    <w:link w:val="aff3"/>
    <w:uiPriority w:val="2"/>
    <w:qFormat/>
    <w:rsid w:val="00E800F7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3">
    <w:name w:val="Подзаголовок Знак"/>
    <w:basedOn w:val="a5"/>
    <w:link w:val="aff2"/>
    <w:uiPriority w:val="2"/>
    <w:rsid w:val="00E800F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f4">
    <w:name w:val="ГОСТ_Примечание"/>
    <w:aliases w:val="ПМЧ"/>
    <w:next w:val="a4"/>
    <w:uiPriority w:val="2"/>
    <w:qFormat/>
    <w:rsid w:val="00E800F7"/>
    <w:pPr>
      <w:spacing w:before="40" w:after="80" w:line="240" w:lineRule="auto"/>
      <w:ind w:firstLine="397"/>
      <w:contextualSpacing/>
      <w:jc w:val="both"/>
    </w:pPr>
    <w:rPr>
      <w:rFonts w:ascii="Arial" w:eastAsia="Calibri" w:hAnsi="Arial" w:cs="Arial"/>
      <w:sz w:val="18"/>
      <w:szCs w:val="20"/>
    </w:rPr>
  </w:style>
  <w:style w:type="paragraph" w:customStyle="1" w:styleId="29">
    <w:name w:val="Обычный2"/>
    <w:rsid w:val="00E800F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E800F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38">
    <w:name w:val="Оглавление 3 Знак"/>
    <w:link w:val="39"/>
    <w:rsid w:val="00E800F7"/>
    <w:rPr>
      <w:rFonts w:eastAsia="Arial"/>
      <w:sz w:val="18"/>
      <w:szCs w:val="18"/>
    </w:rPr>
  </w:style>
  <w:style w:type="paragraph" w:styleId="39">
    <w:name w:val="toc 3"/>
    <w:basedOn w:val="a4"/>
    <w:link w:val="38"/>
    <w:autoRedefine/>
    <w:rsid w:val="00E800F7"/>
    <w:pPr>
      <w:widowControl w:val="0"/>
      <w:tabs>
        <w:tab w:val="right" w:leader="underscore" w:pos="9562"/>
      </w:tabs>
      <w:spacing w:line="226" w:lineRule="exact"/>
      <w:ind w:left="20" w:firstLine="689"/>
      <w:jc w:val="both"/>
    </w:pPr>
    <w:rPr>
      <w:rFonts w:asciiTheme="minorHAnsi" w:eastAsia="Arial" w:hAnsiTheme="minorHAnsi" w:cstheme="minorBidi"/>
      <w:sz w:val="18"/>
      <w:szCs w:val="18"/>
      <w:lang w:eastAsia="en-US"/>
    </w:rPr>
  </w:style>
  <w:style w:type="paragraph" w:styleId="aff5">
    <w:name w:val="footnote text"/>
    <w:basedOn w:val="a4"/>
    <w:link w:val="aff6"/>
    <w:semiHidden/>
    <w:rsid w:val="00E800F7"/>
  </w:style>
  <w:style w:type="character" w:customStyle="1" w:styleId="aff6">
    <w:name w:val="Текст сноски Знак"/>
    <w:basedOn w:val="a5"/>
    <w:link w:val="aff5"/>
    <w:semiHidden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TOC Heading"/>
    <w:basedOn w:val="10"/>
    <w:next w:val="a4"/>
    <w:uiPriority w:val="39"/>
    <w:unhideWhenUsed/>
    <w:qFormat/>
    <w:rsid w:val="00E800F7"/>
    <w:pPr>
      <w:keepLines/>
      <w:tabs>
        <w:tab w:val="clear" w:pos="5670"/>
      </w:tabs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a">
    <w:name w:val="toc 2"/>
    <w:basedOn w:val="a4"/>
    <w:next w:val="a4"/>
    <w:autoRedefine/>
    <w:uiPriority w:val="39"/>
    <w:unhideWhenUsed/>
    <w:rsid w:val="00E800F7"/>
    <w:pPr>
      <w:tabs>
        <w:tab w:val="right" w:leader="dot" w:pos="9345"/>
      </w:tabs>
    </w:pPr>
    <w:rPr>
      <w:noProof/>
      <w:sz w:val="24"/>
      <w:szCs w:val="24"/>
    </w:rPr>
  </w:style>
  <w:style w:type="paragraph" w:styleId="13">
    <w:name w:val="toc 1"/>
    <w:basedOn w:val="a4"/>
    <w:next w:val="a4"/>
    <w:autoRedefine/>
    <w:uiPriority w:val="39"/>
    <w:unhideWhenUsed/>
    <w:rsid w:val="00E800F7"/>
    <w:pPr>
      <w:tabs>
        <w:tab w:val="right" w:leader="dot" w:pos="9356"/>
      </w:tabs>
      <w:spacing w:line="264" w:lineRule="auto"/>
      <w:jc w:val="both"/>
    </w:pPr>
    <w:rPr>
      <w:noProof/>
      <w:sz w:val="24"/>
      <w:szCs w:val="24"/>
    </w:rPr>
  </w:style>
  <w:style w:type="paragraph" w:styleId="aff8">
    <w:name w:val="List Paragraph"/>
    <w:basedOn w:val="a4"/>
    <w:link w:val="aff9"/>
    <w:uiPriority w:val="34"/>
    <w:qFormat/>
    <w:rsid w:val="00E800F7"/>
    <w:pPr>
      <w:ind w:left="720"/>
      <w:contextualSpacing/>
    </w:pPr>
  </w:style>
  <w:style w:type="table" w:customStyle="1" w:styleId="14">
    <w:name w:val="Сетка таблицы1"/>
    <w:basedOn w:val="a6"/>
    <w:next w:val="af9"/>
    <w:uiPriority w:val="59"/>
    <w:rsid w:val="00E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6"/>
    <w:next w:val="af9"/>
    <w:uiPriority w:val="59"/>
    <w:rsid w:val="00E800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6"/>
    <w:next w:val="af9"/>
    <w:uiPriority w:val="59"/>
    <w:rsid w:val="00E800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6"/>
    <w:next w:val="af9"/>
    <w:uiPriority w:val="59"/>
    <w:rsid w:val="00E800F7"/>
    <w:pPr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6"/>
    <w:next w:val="af9"/>
    <w:uiPriority w:val="59"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5"/>
    <w:uiPriority w:val="99"/>
    <w:semiHidden/>
    <w:unhideWhenUsed/>
    <w:rsid w:val="00E800F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80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80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800F7"/>
    <w:pPr>
      <w:widowControl w:val="0"/>
      <w:autoSpaceDE w:val="0"/>
      <w:autoSpaceDN w:val="0"/>
      <w:ind w:left="200"/>
    </w:pPr>
    <w:rPr>
      <w:sz w:val="22"/>
      <w:szCs w:val="22"/>
      <w:lang w:bidi="ru-RU"/>
    </w:rPr>
  </w:style>
  <w:style w:type="paragraph" w:styleId="affa">
    <w:name w:val="No Spacing"/>
    <w:link w:val="affb"/>
    <w:uiPriority w:val="1"/>
    <w:qFormat/>
    <w:rsid w:val="00E80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7">
    <w:name w:val="Без интервала1"/>
    <w:uiPriority w:val="2"/>
    <w:rsid w:val="00E80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b">
    <w:name w:val="Без интервала Знак"/>
    <w:link w:val="affa"/>
    <w:uiPriority w:val="1"/>
    <w:rsid w:val="00E800F7"/>
    <w:rPr>
      <w:rFonts w:ascii="Calibri" w:eastAsia="Times New Roman" w:hAnsi="Calibri" w:cs="Times New Roman"/>
      <w:lang w:eastAsia="ru-RU"/>
    </w:rPr>
  </w:style>
  <w:style w:type="character" w:styleId="affc">
    <w:name w:val="footnote reference"/>
    <w:rsid w:val="00E800F7"/>
    <w:rPr>
      <w:vertAlign w:val="superscript"/>
    </w:rPr>
  </w:style>
  <w:style w:type="character" w:customStyle="1" w:styleId="apple-converted-space">
    <w:name w:val="apple-converted-space"/>
    <w:basedOn w:val="a5"/>
    <w:uiPriority w:val="2"/>
    <w:rsid w:val="00E800F7"/>
  </w:style>
  <w:style w:type="character" w:customStyle="1" w:styleId="hfkjdate">
    <w:name w:val="hfkjdate"/>
    <w:basedOn w:val="a5"/>
    <w:rsid w:val="00E800F7"/>
  </w:style>
  <w:style w:type="character" w:customStyle="1" w:styleId="date-display-range">
    <w:name w:val="date-display-range"/>
    <w:basedOn w:val="a5"/>
    <w:rsid w:val="00E800F7"/>
  </w:style>
  <w:style w:type="character" w:customStyle="1" w:styleId="date-display-start">
    <w:name w:val="date-display-start"/>
    <w:basedOn w:val="a5"/>
    <w:rsid w:val="00E800F7"/>
  </w:style>
  <w:style w:type="character" w:customStyle="1" w:styleId="date-display-end">
    <w:name w:val="date-display-end"/>
    <w:basedOn w:val="a5"/>
    <w:rsid w:val="00E800F7"/>
  </w:style>
  <w:style w:type="paragraph" w:styleId="affd">
    <w:name w:val="Normal (Web)"/>
    <w:basedOn w:val="a4"/>
    <w:uiPriority w:val="99"/>
    <w:unhideWhenUsed/>
    <w:rsid w:val="00E800F7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5"/>
    <w:rsid w:val="00E800F7"/>
  </w:style>
  <w:style w:type="paragraph" w:customStyle="1" w:styleId="Body">
    <w:name w:val="Body"/>
    <w:autoRedefine/>
    <w:rsid w:val="00E800F7"/>
    <w:pPr>
      <w:spacing w:after="0" w:line="204" w:lineRule="auto"/>
      <w:ind w:left="50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4"/>
    <w:rsid w:val="00E800F7"/>
    <w:pPr>
      <w:ind w:left="566" w:hanging="283"/>
    </w:pPr>
    <w:rPr>
      <w:sz w:val="24"/>
    </w:rPr>
  </w:style>
  <w:style w:type="paragraph" w:styleId="3b">
    <w:name w:val="List 3"/>
    <w:basedOn w:val="a4"/>
    <w:rsid w:val="00E800F7"/>
    <w:pPr>
      <w:ind w:left="849" w:hanging="283"/>
    </w:pPr>
    <w:rPr>
      <w:sz w:val="24"/>
    </w:rPr>
  </w:style>
  <w:style w:type="paragraph" w:styleId="45">
    <w:name w:val="List 4"/>
    <w:basedOn w:val="a4"/>
    <w:rsid w:val="00E800F7"/>
    <w:pPr>
      <w:ind w:left="1132" w:hanging="283"/>
    </w:pPr>
    <w:rPr>
      <w:sz w:val="24"/>
    </w:rPr>
  </w:style>
  <w:style w:type="paragraph" w:styleId="54">
    <w:name w:val="List 5"/>
    <w:basedOn w:val="a4"/>
    <w:rsid w:val="00E800F7"/>
    <w:pPr>
      <w:ind w:left="1415" w:hanging="283"/>
    </w:pPr>
    <w:rPr>
      <w:sz w:val="24"/>
    </w:rPr>
  </w:style>
  <w:style w:type="paragraph" w:customStyle="1" w:styleId="a3">
    <w:name w:val="Загаловок мой"/>
    <w:basedOn w:val="a4"/>
    <w:rsid w:val="00E800F7"/>
    <w:pPr>
      <w:numPr>
        <w:numId w:val="10"/>
      </w:numPr>
      <w:spacing w:line="480" w:lineRule="auto"/>
      <w:jc w:val="both"/>
    </w:pPr>
    <w:rPr>
      <w:caps/>
      <w:sz w:val="28"/>
    </w:rPr>
  </w:style>
  <w:style w:type="paragraph" w:customStyle="1" w:styleId="affe">
    <w:name w:val="ТекстСТП"/>
    <w:basedOn w:val="a4"/>
    <w:link w:val="afff"/>
    <w:qFormat/>
    <w:rsid w:val="00E800F7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ТекстСТП Знак"/>
    <w:link w:val="affe"/>
    <w:rsid w:val="00E800F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Абзац списка Знак"/>
    <w:link w:val="aff8"/>
    <w:uiPriority w:val="34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4"/>
    <w:rsid w:val="00E800F7"/>
    <w:rPr>
      <w:i/>
      <w:iCs/>
      <w:sz w:val="22"/>
      <w:szCs w:val="22"/>
    </w:rPr>
  </w:style>
  <w:style w:type="character" w:customStyle="1" w:styleId="fontstyle01">
    <w:name w:val="fontstyle01"/>
    <w:basedOn w:val="a5"/>
    <w:rsid w:val="00E800F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c">
    <w:name w:val="Основной текст (3)_"/>
    <w:basedOn w:val="a5"/>
    <w:link w:val="3d"/>
    <w:uiPriority w:val="99"/>
    <w:rsid w:val="00E800F7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afff0">
    <w:name w:val="Колонтитул_"/>
    <w:basedOn w:val="a5"/>
    <w:rsid w:val="00E80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1">
    <w:name w:val="Колонтитул"/>
    <w:basedOn w:val="afff0"/>
    <w:rsid w:val="00E80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ucidaSansUnicode95pt-1pt">
    <w:name w:val="Колонтитул + Lucida Sans Unicode;9;5 pt;Интервал -1 pt"/>
    <w:basedOn w:val="afff0"/>
    <w:rsid w:val="00E800F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d">
    <w:name w:val="Основной текст (3)"/>
    <w:basedOn w:val="a4"/>
    <w:link w:val="3c"/>
    <w:uiPriority w:val="99"/>
    <w:rsid w:val="00E800F7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/>
      <w:b/>
      <w:bCs/>
      <w:sz w:val="22"/>
      <w:szCs w:val="28"/>
      <w:lang w:eastAsia="en-US"/>
    </w:rPr>
  </w:style>
  <w:style w:type="character" w:customStyle="1" w:styleId="414pt">
    <w:name w:val="Основной текст (4) + 14 pt"/>
    <w:basedOn w:val="a5"/>
    <w:rsid w:val="00E80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_"/>
    <w:basedOn w:val="a5"/>
    <w:link w:val="2e"/>
    <w:rsid w:val="00E800F7"/>
    <w:rPr>
      <w:rFonts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4"/>
    <w:link w:val="2d"/>
    <w:rsid w:val="00E800F7"/>
    <w:pPr>
      <w:widowControl w:val="0"/>
      <w:shd w:val="clear" w:color="auto" w:fill="FFFFFF"/>
      <w:spacing w:before="60" w:line="304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46">
    <w:name w:val="Основной текст (4)_"/>
    <w:basedOn w:val="a5"/>
    <w:link w:val="47"/>
    <w:uiPriority w:val="99"/>
    <w:rsid w:val="00E800F7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7">
    <w:name w:val="Основной текст (4)"/>
    <w:basedOn w:val="a4"/>
    <w:link w:val="46"/>
    <w:uiPriority w:val="99"/>
    <w:rsid w:val="00E800F7"/>
    <w:pPr>
      <w:widowControl w:val="0"/>
      <w:shd w:val="clear" w:color="auto" w:fill="FFFFFF"/>
      <w:spacing w:before="240" w:after="60" w:line="240" w:lineRule="atLeast"/>
      <w:ind w:hanging="300"/>
      <w:jc w:val="both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2"/>
    <w:rsid w:val="00E80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underpoint">
    <w:name w:val="underpoint"/>
    <w:basedOn w:val="a4"/>
    <w:uiPriority w:val="2"/>
    <w:rsid w:val="00E800F7"/>
    <w:pPr>
      <w:ind w:firstLine="567"/>
      <w:jc w:val="both"/>
    </w:pPr>
    <w:rPr>
      <w:sz w:val="24"/>
      <w:szCs w:val="24"/>
      <w:lang w:eastAsia="en-US"/>
    </w:rPr>
  </w:style>
  <w:style w:type="paragraph" w:customStyle="1" w:styleId="newncpi">
    <w:name w:val="newncpi"/>
    <w:basedOn w:val="a4"/>
    <w:rsid w:val="00E800F7"/>
    <w:pPr>
      <w:ind w:firstLine="567"/>
      <w:jc w:val="both"/>
    </w:pPr>
    <w:rPr>
      <w:sz w:val="24"/>
      <w:szCs w:val="24"/>
      <w:lang w:eastAsia="en-US"/>
    </w:rPr>
  </w:style>
  <w:style w:type="paragraph" w:customStyle="1" w:styleId="point">
    <w:name w:val="point"/>
    <w:basedOn w:val="a4"/>
    <w:uiPriority w:val="2"/>
    <w:rsid w:val="00E800F7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hapitre">
    <w:name w:val="Chapitre"/>
    <w:basedOn w:val="a4"/>
    <w:uiPriority w:val="2"/>
    <w:semiHidden/>
    <w:rsid w:val="00E800F7"/>
    <w:pPr>
      <w:spacing w:before="240"/>
      <w:jc w:val="center"/>
    </w:pPr>
    <w:rPr>
      <w:rFonts w:ascii="Arial" w:hAnsi="Arial"/>
      <w:b/>
      <w:i/>
      <w:sz w:val="36"/>
      <w:szCs w:val="22"/>
      <w:lang w:val="fr-FR"/>
    </w:rPr>
  </w:style>
  <w:style w:type="paragraph" w:customStyle="1" w:styleId="4Arial">
    <w:name w:val="Заголовок 4 + Arial"/>
    <w:aliases w:val="12 pt,После:  12 пт"/>
    <w:basedOn w:val="30"/>
    <w:semiHidden/>
    <w:rsid w:val="00E800F7"/>
    <w:pPr>
      <w:numPr>
        <w:ilvl w:val="3"/>
        <w:numId w:val="11"/>
      </w:numPr>
      <w:spacing w:before="240" w:line="240" w:lineRule="auto"/>
      <w:jc w:val="left"/>
    </w:pPr>
    <w:rPr>
      <w:rFonts w:ascii="Arial" w:hAnsi="Arial" w:cs="Arial"/>
      <w:b/>
      <w:szCs w:val="24"/>
      <w:lang w:val="x-none" w:eastAsia="x-none"/>
    </w:rPr>
  </w:style>
  <w:style w:type="paragraph" w:styleId="afff2">
    <w:name w:val="Block Text"/>
    <w:basedOn w:val="a4"/>
    <w:link w:val="afff3"/>
    <w:rsid w:val="00E800F7"/>
    <w:pPr>
      <w:shd w:val="clear" w:color="auto" w:fill="FFFFFF"/>
      <w:spacing w:line="274" w:lineRule="exact"/>
      <w:ind w:left="739" w:right="2304"/>
      <w:jc w:val="both"/>
    </w:pPr>
    <w:rPr>
      <w:color w:val="000000"/>
      <w:spacing w:val="1"/>
      <w:sz w:val="28"/>
      <w:szCs w:val="24"/>
    </w:rPr>
  </w:style>
  <w:style w:type="character" w:styleId="afff4">
    <w:name w:val="FollowedHyperlink"/>
    <w:uiPriority w:val="2"/>
    <w:rsid w:val="00E800F7"/>
    <w:rPr>
      <w:color w:val="800080"/>
      <w:u w:val="single"/>
    </w:rPr>
  </w:style>
  <w:style w:type="paragraph" w:customStyle="1" w:styleId="18">
    <w:name w:val="1_РК_Раздел"/>
    <w:basedOn w:val="10"/>
    <w:next w:val="afff5"/>
    <w:link w:val="19"/>
    <w:rsid w:val="00E800F7"/>
    <w:pPr>
      <w:tabs>
        <w:tab w:val="clear" w:pos="5670"/>
      </w:tabs>
      <w:spacing w:before="240" w:after="120"/>
      <w:jc w:val="center"/>
    </w:pPr>
    <w:rPr>
      <w:rFonts w:cs="Arial"/>
      <w:b/>
      <w:bCs/>
      <w:kern w:val="32"/>
      <w:szCs w:val="32"/>
      <w:lang w:val="ru-RU" w:eastAsia="sr-Cyrl-CS"/>
    </w:rPr>
  </w:style>
  <w:style w:type="paragraph" w:customStyle="1" w:styleId="afff5">
    <w:name w:val="РК_Текст"/>
    <w:basedOn w:val="a4"/>
    <w:rsid w:val="00E800F7"/>
    <w:pPr>
      <w:tabs>
        <w:tab w:val="left" w:pos="567"/>
      </w:tabs>
      <w:jc w:val="both"/>
    </w:pPr>
    <w:rPr>
      <w:sz w:val="24"/>
      <w:lang w:eastAsia="sr-Cyrl-CS"/>
    </w:rPr>
  </w:style>
  <w:style w:type="character" w:customStyle="1" w:styleId="19">
    <w:name w:val="1_РК_Раздел Знак"/>
    <w:link w:val="18"/>
    <w:rsid w:val="00E800F7"/>
    <w:rPr>
      <w:rFonts w:ascii="Times New Roman" w:eastAsia="Times New Roman" w:hAnsi="Times New Roman" w:cs="Arial"/>
      <w:b/>
      <w:bCs/>
      <w:kern w:val="32"/>
      <w:sz w:val="24"/>
      <w:szCs w:val="32"/>
      <w:lang w:eastAsia="sr-Cyrl-CS"/>
    </w:rPr>
  </w:style>
  <w:style w:type="character" w:customStyle="1" w:styleId="FontStyle31">
    <w:name w:val="Font Style31"/>
    <w:uiPriority w:val="2"/>
    <w:semiHidden/>
    <w:rsid w:val="00E800F7"/>
    <w:rPr>
      <w:rFonts w:ascii="Arial" w:hAnsi="Arial" w:cs="Arial"/>
      <w:sz w:val="18"/>
      <w:szCs w:val="18"/>
    </w:rPr>
  </w:style>
  <w:style w:type="paragraph" w:customStyle="1" w:styleId="Style13">
    <w:name w:val="Style13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21" w:lineRule="exact"/>
      <w:ind w:firstLine="36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2"/>
    <w:semiHidden/>
    <w:rsid w:val="00E800F7"/>
    <w:rPr>
      <w:rFonts w:ascii="Arial" w:hAnsi="Arial" w:cs="Arial" w:hint="default"/>
      <w:sz w:val="20"/>
      <w:szCs w:val="20"/>
    </w:rPr>
  </w:style>
  <w:style w:type="paragraph" w:customStyle="1" w:styleId="1a">
    <w:name w:val="1 Заголовок мой"/>
    <w:basedOn w:val="10"/>
    <w:uiPriority w:val="2"/>
    <w:semiHidden/>
    <w:qFormat/>
    <w:rsid w:val="00E800F7"/>
    <w:pPr>
      <w:keepNext w:val="0"/>
      <w:widowControl w:val="0"/>
      <w:tabs>
        <w:tab w:val="clear" w:pos="5670"/>
      </w:tabs>
      <w:spacing w:before="240" w:after="240"/>
    </w:pPr>
    <w:rPr>
      <w:b/>
      <w:bCs/>
      <w:kern w:val="32"/>
      <w:szCs w:val="24"/>
    </w:rPr>
  </w:style>
  <w:style w:type="paragraph" w:customStyle="1" w:styleId="afff6">
    <w:name w:val="Раздел_РК"/>
    <w:basedOn w:val="a4"/>
    <w:link w:val="afff7"/>
    <w:autoRedefine/>
    <w:uiPriority w:val="2"/>
    <w:rsid w:val="00E800F7"/>
    <w:pPr>
      <w:tabs>
        <w:tab w:val="left" w:pos="12900"/>
      </w:tabs>
      <w:spacing w:before="240" w:after="120"/>
      <w:jc w:val="center"/>
      <w:outlineLvl w:val="0"/>
    </w:pPr>
    <w:rPr>
      <w:rFonts w:eastAsia="Calibri"/>
      <w:b/>
      <w:kern w:val="32"/>
      <w:sz w:val="24"/>
      <w:szCs w:val="24"/>
      <w:lang w:eastAsia="x-none"/>
    </w:rPr>
  </w:style>
  <w:style w:type="paragraph" w:customStyle="1" w:styleId="a0">
    <w:name w:val="РК_Подраздел"/>
    <w:basedOn w:val="a4"/>
    <w:rsid w:val="00E800F7"/>
    <w:pPr>
      <w:numPr>
        <w:ilvl w:val="1"/>
        <w:numId w:val="12"/>
      </w:numPr>
      <w:jc w:val="both"/>
    </w:pPr>
    <w:rPr>
      <w:sz w:val="24"/>
    </w:rPr>
  </w:style>
  <w:style w:type="paragraph" w:customStyle="1" w:styleId="1b">
    <w:name w:val="1_РК_Подраздел"/>
    <w:basedOn w:val="21"/>
    <w:next w:val="a4"/>
    <w:autoRedefine/>
    <w:rsid w:val="00E800F7"/>
    <w:pPr>
      <w:spacing w:before="120" w:after="60"/>
      <w:ind w:firstLine="720"/>
      <w:jc w:val="both"/>
    </w:pPr>
    <w:rPr>
      <w:i w:val="0"/>
      <w:sz w:val="24"/>
    </w:rPr>
  </w:style>
  <w:style w:type="paragraph" w:customStyle="1" w:styleId="afff8">
    <w:name w:val="РК_Пункт"/>
    <w:basedOn w:val="a4"/>
    <w:link w:val="afff9"/>
    <w:rsid w:val="00E800F7"/>
    <w:pPr>
      <w:jc w:val="both"/>
    </w:pPr>
    <w:rPr>
      <w:sz w:val="24"/>
      <w:lang w:val="x-none" w:eastAsia="x-none"/>
    </w:rPr>
  </w:style>
  <w:style w:type="paragraph" w:customStyle="1" w:styleId="afffa">
    <w:name w:val="Раздел_РК_нумерованный"/>
    <w:basedOn w:val="afff6"/>
    <w:rsid w:val="00E800F7"/>
  </w:style>
  <w:style w:type="paragraph" w:customStyle="1" w:styleId="1c">
    <w:name w:val="1_РК_с_нумерацией"/>
    <w:basedOn w:val="10"/>
    <w:autoRedefine/>
    <w:rsid w:val="00E800F7"/>
    <w:pPr>
      <w:tabs>
        <w:tab w:val="clear" w:pos="5670"/>
      </w:tabs>
      <w:spacing w:before="240" w:after="120"/>
      <w:ind w:firstLine="720"/>
    </w:pPr>
    <w:rPr>
      <w:b/>
      <w:szCs w:val="24"/>
    </w:rPr>
  </w:style>
  <w:style w:type="paragraph" w:customStyle="1" w:styleId="1">
    <w:name w:val="Стиль1"/>
    <w:basedOn w:val="a4"/>
    <w:autoRedefine/>
    <w:rsid w:val="00E800F7"/>
    <w:pPr>
      <w:numPr>
        <w:numId w:val="13"/>
      </w:numPr>
      <w:spacing w:before="240" w:after="240"/>
      <w:jc w:val="both"/>
    </w:pPr>
    <w:rPr>
      <w:b/>
      <w:sz w:val="24"/>
    </w:rPr>
  </w:style>
  <w:style w:type="character" w:customStyle="1" w:styleId="afff9">
    <w:name w:val="РК_Пункт Знак"/>
    <w:link w:val="afff8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fb">
    <w:name w:val="Очистить формат"/>
    <w:basedOn w:val="a4"/>
    <w:uiPriority w:val="2"/>
    <w:rsid w:val="00E800F7"/>
    <w:pPr>
      <w:jc w:val="both"/>
    </w:pPr>
    <w:rPr>
      <w:sz w:val="24"/>
    </w:rPr>
  </w:style>
  <w:style w:type="character" w:customStyle="1" w:styleId="FontStyle28">
    <w:name w:val="Font Style28"/>
    <w:uiPriority w:val="2"/>
    <w:semiHidden/>
    <w:rsid w:val="00E800F7"/>
    <w:rPr>
      <w:rFonts w:ascii="Arial" w:hAnsi="Arial" w:cs="Arial"/>
      <w:sz w:val="16"/>
      <w:szCs w:val="16"/>
    </w:rPr>
  </w:style>
  <w:style w:type="character" w:customStyle="1" w:styleId="FontStyle30">
    <w:name w:val="Font Style30"/>
    <w:uiPriority w:val="2"/>
    <w:semiHidden/>
    <w:rsid w:val="00E800F7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30" w:lineRule="exact"/>
      <w:ind w:hanging="11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7">
    <w:name w:val="Style17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35" w:lineRule="exact"/>
      <w:ind w:firstLine="8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9">
    <w:name w:val="Style19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16" w:lineRule="exact"/>
      <w:ind w:firstLine="4574"/>
      <w:jc w:val="both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uiPriority w:val="2"/>
    <w:semiHidden/>
    <w:rsid w:val="00E800F7"/>
    <w:rPr>
      <w:rFonts w:ascii="Arial" w:hAnsi="Arial" w:cs="Arial" w:hint="default"/>
      <w:b/>
      <w:bCs/>
      <w:sz w:val="22"/>
      <w:szCs w:val="22"/>
    </w:rPr>
  </w:style>
  <w:style w:type="paragraph" w:styleId="afffc">
    <w:name w:val="List Bullet"/>
    <w:basedOn w:val="a4"/>
    <w:autoRedefine/>
    <w:uiPriority w:val="2"/>
    <w:unhideWhenUsed/>
    <w:rsid w:val="00E800F7"/>
    <w:pPr>
      <w:ind w:left="731" w:hanging="374"/>
      <w:jc w:val="center"/>
    </w:pPr>
    <w:rPr>
      <w:sz w:val="28"/>
      <w:szCs w:val="28"/>
    </w:rPr>
  </w:style>
  <w:style w:type="paragraph" w:customStyle="1" w:styleId="afffd">
    <w:name w:val="Пункт б/н"/>
    <w:basedOn w:val="a4"/>
    <w:uiPriority w:val="2"/>
    <w:rsid w:val="00E800F7"/>
    <w:pPr>
      <w:tabs>
        <w:tab w:val="left" w:pos="1134"/>
      </w:tabs>
      <w:spacing w:line="360" w:lineRule="auto"/>
      <w:ind w:firstLine="567"/>
      <w:jc w:val="both"/>
    </w:pPr>
    <w:rPr>
      <w:sz w:val="28"/>
      <w:szCs w:val="28"/>
    </w:rPr>
  </w:style>
  <w:style w:type="character" w:customStyle="1" w:styleId="afff7">
    <w:name w:val="Раздел_РК Знак"/>
    <w:link w:val="afff6"/>
    <w:uiPriority w:val="2"/>
    <w:rsid w:val="00E800F7"/>
    <w:rPr>
      <w:rFonts w:ascii="Times New Roman" w:eastAsia="Calibri" w:hAnsi="Times New Roman" w:cs="Times New Roman"/>
      <w:b/>
      <w:kern w:val="32"/>
      <w:sz w:val="24"/>
      <w:szCs w:val="24"/>
      <w:lang w:eastAsia="x-none"/>
    </w:rPr>
  </w:style>
  <w:style w:type="paragraph" w:customStyle="1" w:styleId="a2">
    <w:name w:val="РК_Подпункт"/>
    <w:basedOn w:val="afff8"/>
    <w:rsid w:val="00E800F7"/>
    <w:pPr>
      <w:numPr>
        <w:ilvl w:val="3"/>
        <w:numId w:val="15"/>
      </w:numPr>
      <w:tabs>
        <w:tab w:val="clear" w:pos="0"/>
      </w:tabs>
      <w:ind w:left="3229" w:hanging="360"/>
    </w:pPr>
  </w:style>
  <w:style w:type="paragraph" w:styleId="afffe">
    <w:name w:val="Document Map"/>
    <w:basedOn w:val="a4"/>
    <w:link w:val="affff"/>
    <w:semiHidden/>
    <w:rsid w:val="00E800F7"/>
    <w:pPr>
      <w:shd w:val="clear" w:color="auto" w:fill="000080"/>
      <w:jc w:val="both"/>
    </w:pPr>
    <w:rPr>
      <w:rFonts w:ascii="Tahoma" w:hAnsi="Tahoma" w:cs="Tahoma"/>
    </w:rPr>
  </w:style>
  <w:style w:type="character" w:customStyle="1" w:styleId="affff">
    <w:name w:val="Схема документа Знак"/>
    <w:basedOn w:val="a5"/>
    <w:link w:val="afffe"/>
    <w:semiHidden/>
    <w:rsid w:val="00E800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atepr">
    <w:name w:val="datepr"/>
    <w:uiPriority w:val="2"/>
    <w:semiHidden/>
    <w:rsid w:val="00E800F7"/>
    <w:rPr>
      <w:rFonts w:ascii="Times New Roman" w:hAnsi="Times New Roman" w:cs="Times New Roman" w:hint="default"/>
    </w:rPr>
  </w:style>
  <w:style w:type="paragraph" w:customStyle="1" w:styleId="210">
    <w:name w:val="Основной текст 21"/>
    <w:basedOn w:val="a4"/>
    <w:uiPriority w:val="2"/>
    <w:semiHidden/>
    <w:rsid w:val="00E800F7"/>
    <w:pPr>
      <w:ind w:firstLine="709"/>
      <w:jc w:val="both"/>
    </w:pPr>
  </w:style>
  <w:style w:type="paragraph" w:customStyle="1" w:styleId="affff0">
    <w:name w:val="Комитет_Приложения"/>
    <w:basedOn w:val="a4"/>
    <w:uiPriority w:val="2"/>
    <w:rsid w:val="00E800F7"/>
    <w:pPr>
      <w:spacing w:before="240" w:after="240" w:line="360" w:lineRule="auto"/>
      <w:jc w:val="center"/>
    </w:pPr>
    <w:rPr>
      <w:b/>
      <w:sz w:val="28"/>
    </w:rPr>
  </w:style>
  <w:style w:type="paragraph" w:customStyle="1" w:styleId="ConsPlusTitle">
    <w:name w:val="ConsPlusTitle"/>
    <w:uiPriority w:val="2"/>
    <w:semiHidden/>
    <w:rsid w:val="00E80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52">
    <w:name w:val="Стиль Заголовок 1 + 15 пт не полужирный По левому краю2"/>
    <w:basedOn w:val="10"/>
    <w:link w:val="11520"/>
    <w:rsid w:val="00E800F7"/>
    <w:pPr>
      <w:tabs>
        <w:tab w:val="clear" w:pos="5670"/>
      </w:tabs>
      <w:ind w:firstLine="709"/>
    </w:pPr>
    <w:rPr>
      <w:sz w:val="28"/>
    </w:rPr>
  </w:style>
  <w:style w:type="character" w:customStyle="1" w:styleId="11520">
    <w:name w:val="Стиль Заголовок 1 + 15 пт не полужирный По левому краю2 Знак"/>
    <w:link w:val="1152"/>
    <w:rsid w:val="00E800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d">
    <w:name w:val="Нет списка1"/>
    <w:next w:val="a7"/>
    <w:semiHidden/>
    <w:rsid w:val="00E800F7"/>
  </w:style>
  <w:style w:type="character" w:customStyle="1" w:styleId="affff1">
    <w:name w:val="номер страницы"/>
    <w:uiPriority w:val="2"/>
    <w:rsid w:val="00E800F7"/>
    <w:rPr>
      <w:rFonts w:cs="Times New Roman"/>
    </w:rPr>
  </w:style>
  <w:style w:type="paragraph" w:customStyle="1" w:styleId="115">
    <w:name w:val="Стиль Заголовок 1 + 15 пт не полужирный По левому краю"/>
    <w:basedOn w:val="10"/>
    <w:rsid w:val="00E800F7"/>
    <w:pPr>
      <w:tabs>
        <w:tab w:val="clear" w:pos="5670"/>
      </w:tabs>
      <w:ind w:firstLine="709"/>
    </w:pPr>
    <w:rPr>
      <w:b/>
      <w:sz w:val="28"/>
    </w:rPr>
  </w:style>
  <w:style w:type="paragraph" w:customStyle="1" w:styleId="1151">
    <w:name w:val="Стиль Заголовок 1 + 15 пт не полужирный По левому краю1"/>
    <w:basedOn w:val="10"/>
    <w:rsid w:val="00E800F7"/>
    <w:pPr>
      <w:tabs>
        <w:tab w:val="clear" w:pos="5670"/>
      </w:tabs>
      <w:ind w:firstLine="709"/>
    </w:pPr>
    <w:rPr>
      <w:b/>
      <w:sz w:val="28"/>
    </w:rPr>
  </w:style>
  <w:style w:type="paragraph" w:customStyle="1" w:styleId="Default">
    <w:name w:val="Default"/>
    <w:rsid w:val="00E80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Знак"/>
    <w:basedOn w:val="a4"/>
    <w:uiPriority w:val="2"/>
    <w:semiHidden/>
    <w:rsid w:val="00E800F7"/>
    <w:pPr>
      <w:spacing w:after="160" w:line="240" w:lineRule="exact"/>
      <w:jc w:val="both"/>
    </w:pPr>
    <w:rPr>
      <w:rFonts w:cs="Arial"/>
      <w:sz w:val="24"/>
      <w:lang w:val="en-US" w:eastAsia="en-US"/>
    </w:rPr>
  </w:style>
  <w:style w:type="character" w:customStyle="1" w:styleId="71">
    <w:name w:val="Знак Знак7"/>
    <w:semiHidden/>
    <w:locked/>
    <w:rsid w:val="00E800F7"/>
    <w:rPr>
      <w:sz w:val="24"/>
      <w:szCs w:val="24"/>
      <w:lang w:val="ru-RU" w:eastAsia="ru-RU" w:bidi="ar-SA"/>
    </w:rPr>
  </w:style>
  <w:style w:type="numbering" w:customStyle="1" w:styleId="110">
    <w:name w:val="Нет списка11"/>
    <w:next w:val="a7"/>
    <w:semiHidden/>
    <w:rsid w:val="00E800F7"/>
  </w:style>
  <w:style w:type="paragraph" w:customStyle="1" w:styleId="2f">
    <w:name w:val="Стиль Заголовок 2 + не полужирный"/>
    <w:basedOn w:val="21"/>
    <w:rsid w:val="00E800F7"/>
    <w:pPr>
      <w:spacing w:after="0"/>
      <w:ind w:firstLine="709"/>
      <w:jc w:val="left"/>
    </w:pPr>
    <w:rPr>
      <w:i w:val="0"/>
    </w:rPr>
  </w:style>
  <w:style w:type="paragraph" w:customStyle="1" w:styleId="1e">
    <w:name w:val="Знак1"/>
    <w:basedOn w:val="a4"/>
    <w:uiPriority w:val="2"/>
    <w:rsid w:val="00E800F7"/>
    <w:pPr>
      <w:spacing w:after="160" w:line="240" w:lineRule="exact"/>
      <w:jc w:val="both"/>
    </w:pPr>
    <w:rPr>
      <w:rFonts w:cs="Arial"/>
      <w:sz w:val="24"/>
      <w:lang w:val="en-US" w:eastAsia="en-US"/>
    </w:rPr>
  </w:style>
  <w:style w:type="paragraph" w:customStyle="1" w:styleId="affff3">
    <w:name w:val="Знак Знак"/>
    <w:basedOn w:val="a4"/>
    <w:rsid w:val="00E800F7"/>
    <w:pPr>
      <w:spacing w:after="160" w:line="240" w:lineRule="exact"/>
      <w:jc w:val="both"/>
    </w:pPr>
    <w:rPr>
      <w:rFonts w:cs="Arial"/>
      <w:sz w:val="24"/>
      <w:lang w:val="en-US" w:eastAsia="en-US"/>
    </w:rPr>
  </w:style>
  <w:style w:type="numbering" w:customStyle="1" w:styleId="2f0">
    <w:name w:val="Нет списка2"/>
    <w:next w:val="a7"/>
    <w:uiPriority w:val="99"/>
    <w:semiHidden/>
    <w:unhideWhenUsed/>
    <w:rsid w:val="00E800F7"/>
  </w:style>
  <w:style w:type="paragraph" w:customStyle="1" w:styleId="NotQuestion">
    <w:name w:val="NotQuestion"/>
    <w:basedOn w:val="a4"/>
    <w:uiPriority w:val="2"/>
    <w:semiHidden/>
    <w:rsid w:val="00E800F7"/>
    <w:pPr>
      <w:ind w:left="284"/>
      <w:jc w:val="both"/>
    </w:pPr>
    <w:rPr>
      <w:rFonts w:ascii="Arial" w:hAnsi="Arial"/>
    </w:rPr>
  </w:style>
  <w:style w:type="paragraph" w:customStyle="1" w:styleId="QuestionW">
    <w:name w:val="QuestionW"/>
    <w:basedOn w:val="NotQuestion"/>
    <w:uiPriority w:val="2"/>
    <w:semiHidden/>
    <w:rsid w:val="00E800F7"/>
    <w:pPr>
      <w:numPr>
        <w:numId w:val="14"/>
      </w:numPr>
    </w:pPr>
  </w:style>
  <w:style w:type="paragraph" w:customStyle="1" w:styleId="QuestionB">
    <w:name w:val="QuestionB"/>
    <w:basedOn w:val="NotQuestion"/>
    <w:uiPriority w:val="2"/>
    <w:semiHidden/>
    <w:rsid w:val="00E800F7"/>
    <w:pPr>
      <w:ind w:left="0"/>
    </w:pPr>
  </w:style>
  <w:style w:type="paragraph" w:customStyle="1" w:styleId="affff4">
    <w:name w:val="ГОСТ_Основной"/>
    <w:aliases w:val="ОСН,СТБ_Основной"/>
    <w:uiPriority w:val="2"/>
    <w:semiHidden/>
    <w:qFormat/>
    <w:rsid w:val="00E800F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2f1">
    <w:name w:val="Стиль2_табл"/>
    <w:basedOn w:val="a4"/>
    <w:rsid w:val="00E800F7"/>
    <w:pPr>
      <w:jc w:val="center"/>
    </w:pPr>
  </w:style>
  <w:style w:type="paragraph" w:customStyle="1" w:styleId="214">
    <w:name w:val="Заголовок 2 + 14 пт"/>
    <w:aliases w:val="не полужирный,По центру"/>
    <w:basedOn w:val="a4"/>
    <w:semiHidden/>
    <w:rsid w:val="00E800F7"/>
    <w:pPr>
      <w:spacing w:before="240" w:after="240" w:line="360" w:lineRule="auto"/>
      <w:jc w:val="center"/>
    </w:pPr>
    <w:rPr>
      <w:b/>
      <w:sz w:val="28"/>
    </w:rPr>
  </w:style>
  <w:style w:type="paragraph" w:customStyle="1" w:styleId="Normal1">
    <w:name w:val="Normal1"/>
    <w:uiPriority w:val="2"/>
    <w:semiHidden/>
    <w:rsid w:val="00E800F7"/>
    <w:pPr>
      <w:widowControl w:val="0"/>
      <w:spacing w:after="0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0">
    <w:name w:val="Стиль2"/>
    <w:basedOn w:val="a4"/>
    <w:rsid w:val="00E800F7"/>
    <w:pPr>
      <w:numPr>
        <w:numId w:val="16"/>
      </w:numPr>
      <w:jc w:val="both"/>
    </w:pPr>
    <w:rPr>
      <w:sz w:val="24"/>
      <w:szCs w:val="24"/>
    </w:rPr>
  </w:style>
  <w:style w:type="paragraph" w:customStyle="1" w:styleId="newncpi0">
    <w:name w:val="newncpi0"/>
    <w:basedOn w:val="a4"/>
    <w:uiPriority w:val="2"/>
    <w:semiHidden/>
    <w:rsid w:val="00E800F7"/>
    <w:pPr>
      <w:jc w:val="both"/>
    </w:pPr>
    <w:rPr>
      <w:sz w:val="24"/>
      <w:szCs w:val="24"/>
      <w:lang w:eastAsia="en-US"/>
    </w:rPr>
  </w:style>
  <w:style w:type="character" w:customStyle="1" w:styleId="name">
    <w:name w:val="name"/>
    <w:uiPriority w:val="2"/>
    <w:semiHidden/>
    <w:rsid w:val="00E800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uiPriority w:val="2"/>
    <w:semiHidden/>
    <w:rsid w:val="00E800F7"/>
    <w:rPr>
      <w:rFonts w:ascii="Times New Roman" w:hAnsi="Times New Roman" w:cs="Times New Roman" w:hint="default"/>
      <w:caps/>
    </w:rPr>
  </w:style>
  <w:style w:type="character" w:customStyle="1" w:styleId="number">
    <w:name w:val="number"/>
    <w:uiPriority w:val="2"/>
    <w:semiHidden/>
    <w:rsid w:val="00E800F7"/>
    <w:rPr>
      <w:rFonts w:ascii="Times New Roman" w:hAnsi="Times New Roman" w:cs="Times New Roman" w:hint="default"/>
    </w:rPr>
  </w:style>
  <w:style w:type="paragraph" w:customStyle="1" w:styleId="1f">
    <w:name w:val="заголовок 1"/>
    <w:basedOn w:val="a4"/>
    <w:next w:val="a4"/>
    <w:semiHidden/>
    <w:rsid w:val="00E800F7"/>
    <w:pPr>
      <w:keepNext/>
      <w:spacing w:line="360" w:lineRule="auto"/>
      <w:jc w:val="both"/>
    </w:pPr>
    <w:rPr>
      <w:sz w:val="28"/>
    </w:rPr>
  </w:style>
  <w:style w:type="character" w:customStyle="1" w:styleId="1f0">
    <w:name w:val="Заголовок №1_"/>
    <w:link w:val="1f1"/>
    <w:uiPriority w:val="99"/>
    <w:locked/>
    <w:rsid w:val="00E800F7"/>
    <w:rPr>
      <w:b/>
      <w:bCs/>
      <w:shd w:val="clear" w:color="auto" w:fill="FFFFFF"/>
    </w:rPr>
  </w:style>
  <w:style w:type="character" w:customStyle="1" w:styleId="2f2">
    <w:name w:val="Основной текст (2) + Полужирный"/>
    <w:uiPriority w:val="99"/>
    <w:rsid w:val="00E800F7"/>
    <w:rPr>
      <w:b/>
      <w:bCs/>
      <w:shd w:val="clear" w:color="auto" w:fill="FFFFFF"/>
    </w:rPr>
  </w:style>
  <w:style w:type="character" w:customStyle="1" w:styleId="55">
    <w:name w:val="Основной текст (5)_"/>
    <w:link w:val="56"/>
    <w:uiPriority w:val="99"/>
    <w:locked/>
    <w:rsid w:val="00E800F7"/>
    <w:rPr>
      <w:i/>
      <w:iCs/>
      <w:sz w:val="18"/>
      <w:szCs w:val="18"/>
      <w:shd w:val="clear" w:color="auto" w:fill="FFFFFF"/>
    </w:rPr>
  </w:style>
  <w:style w:type="paragraph" w:customStyle="1" w:styleId="1f1">
    <w:name w:val="Заголовок №1"/>
    <w:basedOn w:val="a4"/>
    <w:link w:val="1f0"/>
    <w:uiPriority w:val="99"/>
    <w:rsid w:val="00E800F7"/>
    <w:pPr>
      <w:widowControl w:val="0"/>
      <w:shd w:val="clear" w:color="auto" w:fill="FFFFFF"/>
      <w:spacing w:before="66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11">
    <w:name w:val="Основной текст (2)1"/>
    <w:basedOn w:val="a4"/>
    <w:uiPriority w:val="99"/>
    <w:rsid w:val="00E800F7"/>
    <w:pPr>
      <w:widowControl w:val="0"/>
      <w:shd w:val="clear" w:color="auto" w:fill="FFFFFF"/>
      <w:spacing w:before="60" w:after="300" w:line="240" w:lineRule="atLeast"/>
      <w:jc w:val="center"/>
    </w:pPr>
  </w:style>
  <w:style w:type="paragraph" w:customStyle="1" w:styleId="56">
    <w:name w:val="Основной текст (5)"/>
    <w:basedOn w:val="a4"/>
    <w:link w:val="55"/>
    <w:uiPriority w:val="99"/>
    <w:rsid w:val="00E800F7"/>
    <w:pPr>
      <w:widowControl w:val="0"/>
      <w:shd w:val="clear" w:color="auto" w:fill="FFFFFF"/>
      <w:spacing w:before="1800" w:line="230" w:lineRule="exact"/>
      <w:jc w:val="both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customStyle="1" w:styleId="1f2">
    <w:name w:val="Основной текст с отступом1"/>
    <w:basedOn w:val="a4"/>
    <w:uiPriority w:val="2"/>
    <w:rsid w:val="00E800F7"/>
    <w:pPr>
      <w:spacing w:after="120"/>
      <w:ind w:left="283"/>
      <w:jc w:val="both"/>
    </w:pPr>
  </w:style>
  <w:style w:type="character" w:customStyle="1" w:styleId="js-phone-number">
    <w:name w:val="js-phone-number"/>
    <w:basedOn w:val="a5"/>
    <w:uiPriority w:val="2"/>
    <w:semiHidden/>
    <w:rsid w:val="00E800F7"/>
  </w:style>
  <w:style w:type="character" w:customStyle="1" w:styleId="2f3">
    <w:name w:val="Неразрешенное упоминание2"/>
    <w:uiPriority w:val="99"/>
    <w:semiHidden/>
    <w:unhideWhenUsed/>
    <w:rsid w:val="00E800F7"/>
    <w:rPr>
      <w:color w:val="605E5C"/>
      <w:shd w:val="clear" w:color="auto" w:fill="E1DFDD"/>
    </w:rPr>
  </w:style>
  <w:style w:type="paragraph" w:customStyle="1" w:styleId="2f4">
    <w:name w:val="Абзац списка2"/>
    <w:basedOn w:val="a4"/>
    <w:uiPriority w:val="99"/>
    <w:rsid w:val="00E800F7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eastAsia="Calibri"/>
      <w:lang w:val="en-US" w:eastAsia="en-US"/>
    </w:rPr>
  </w:style>
  <w:style w:type="paragraph" w:styleId="affff5">
    <w:name w:val="annotation text"/>
    <w:basedOn w:val="a4"/>
    <w:link w:val="affff6"/>
    <w:uiPriority w:val="99"/>
    <w:rsid w:val="00E800F7"/>
    <w:pPr>
      <w:jc w:val="both"/>
    </w:pPr>
  </w:style>
  <w:style w:type="character" w:customStyle="1" w:styleId="affff6">
    <w:name w:val="Текст примечания Знак"/>
    <w:basedOn w:val="a5"/>
    <w:link w:val="affff5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unhideWhenUsed/>
    <w:rsid w:val="00E800F7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fff8">
    <w:name w:val="Тема примечания Знак"/>
    <w:basedOn w:val="affff6"/>
    <w:link w:val="affff7"/>
    <w:uiPriority w:val="99"/>
    <w:rsid w:val="00E800F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f3">
    <w:name w:val="Заголовок Знак1"/>
    <w:uiPriority w:val="10"/>
    <w:rsid w:val="00E800F7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fff9">
    <w:name w:val="endnote text"/>
    <w:basedOn w:val="a4"/>
    <w:link w:val="affffa"/>
    <w:uiPriority w:val="99"/>
    <w:unhideWhenUsed/>
    <w:rsid w:val="00E800F7"/>
    <w:pPr>
      <w:jc w:val="both"/>
    </w:pPr>
  </w:style>
  <w:style w:type="character" w:customStyle="1" w:styleId="affffa">
    <w:name w:val="Текст концевой сноски Знак"/>
    <w:basedOn w:val="a5"/>
    <w:link w:val="affff9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b">
    <w:name w:val="endnote reference"/>
    <w:uiPriority w:val="99"/>
    <w:unhideWhenUsed/>
    <w:rsid w:val="00E800F7"/>
    <w:rPr>
      <w:vertAlign w:val="superscript"/>
    </w:rPr>
  </w:style>
  <w:style w:type="character" w:customStyle="1" w:styleId="fontstyle21">
    <w:name w:val="fontstyle21"/>
    <w:uiPriority w:val="2"/>
    <w:semiHidden/>
    <w:rsid w:val="00E800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uiPriority w:val="2"/>
    <w:semiHidden/>
    <w:rsid w:val="00E800F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affffc">
    <w:name w:val="annotation reference"/>
    <w:uiPriority w:val="99"/>
    <w:unhideWhenUsed/>
    <w:rsid w:val="00E800F7"/>
    <w:rPr>
      <w:sz w:val="16"/>
      <w:szCs w:val="16"/>
    </w:rPr>
  </w:style>
  <w:style w:type="paragraph" w:customStyle="1" w:styleId="111">
    <w:name w:val="Обычный11"/>
    <w:basedOn w:val="a4"/>
    <w:uiPriority w:val="2"/>
    <w:rsid w:val="00E800F7"/>
    <w:pPr>
      <w:jc w:val="both"/>
    </w:pPr>
    <w:rPr>
      <w:snapToGrid w:val="0"/>
      <w:sz w:val="18"/>
    </w:rPr>
  </w:style>
  <w:style w:type="paragraph" w:customStyle="1" w:styleId="affffd">
    <w:name w:val="Абзац"/>
    <w:basedOn w:val="a4"/>
    <w:uiPriority w:val="99"/>
    <w:rsid w:val="00E800F7"/>
    <w:pPr>
      <w:ind w:firstLine="397"/>
      <w:jc w:val="both"/>
    </w:pPr>
    <w:rPr>
      <w:sz w:val="22"/>
      <w:szCs w:val="22"/>
    </w:rPr>
  </w:style>
  <w:style w:type="paragraph" w:customStyle="1" w:styleId="FR1">
    <w:name w:val="FR1"/>
    <w:uiPriority w:val="2"/>
    <w:semiHidden/>
    <w:rsid w:val="00E800F7"/>
    <w:pPr>
      <w:widowControl w:val="0"/>
      <w:spacing w:before="220" w:after="0" w:line="240" w:lineRule="auto"/>
      <w:ind w:left="60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R3">
    <w:name w:val="FR3 Знак"/>
    <w:link w:val="FR30"/>
    <w:uiPriority w:val="2"/>
    <w:semiHidden/>
    <w:locked/>
    <w:rsid w:val="00E800F7"/>
  </w:style>
  <w:style w:type="paragraph" w:customStyle="1" w:styleId="FR30">
    <w:name w:val="FR3"/>
    <w:link w:val="FR3"/>
    <w:uiPriority w:val="2"/>
    <w:semiHidden/>
    <w:rsid w:val="00E800F7"/>
    <w:pPr>
      <w:widowControl w:val="0"/>
      <w:spacing w:after="0"/>
      <w:ind w:left="840" w:right="3400" w:hanging="840"/>
    </w:pPr>
  </w:style>
  <w:style w:type="character" w:styleId="affffe">
    <w:name w:val="Placeholder Text"/>
    <w:uiPriority w:val="99"/>
    <w:semiHidden/>
    <w:rsid w:val="00E800F7"/>
    <w:rPr>
      <w:color w:val="808080"/>
    </w:rPr>
  </w:style>
  <w:style w:type="character" w:customStyle="1" w:styleId="1f4">
    <w:name w:val="Основной текст Знак1"/>
    <w:uiPriority w:val="99"/>
    <w:locked/>
    <w:rsid w:val="00E800F7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E800F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afffff">
    <w:name w:val="Îñíîâíîé òåêñ"/>
    <w:basedOn w:val="a4"/>
    <w:rsid w:val="00E800F7"/>
    <w:pPr>
      <w:widowControl w:val="0"/>
      <w:tabs>
        <w:tab w:val="left" w:pos="0"/>
        <w:tab w:val="left" w:pos="567"/>
      </w:tabs>
      <w:ind w:firstLine="567"/>
      <w:jc w:val="both"/>
    </w:pPr>
    <w:rPr>
      <w:sz w:val="28"/>
    </w:rPr>
  </w:style>
  <w:style w:type="paragraph" w:customStyle="1" w:styleId="2f5">
    <w:name w:val="çàãîëîâîê 2"/>
    <w:basedOn w:val="a4"/>
    <w:next w:val="a4"/>
    <w:uiPriority w:val="2"/>
    <w:semiHidden/>
    <w:rsid w:val="00E800F7"/>
    <w:pPr>
      <w:keepNext/>
      <w:widowControl w:val="0"/>
      <w:tabs>
        <w:tab w:val="left" w:pos="0"/>
      </w:tabs>
      <w:ind w:left="142" w:firstLine="425"/>
      <w:jc w:val="both"/>
    </w:pPr>
    <w:rPr>
      <w:sz w:val="28"/>
    </w:rPr>
  </w:style>
  <w:style w:type="character" w:customStyle="1" w:styleId="Heading4">
    <w:name w:val="Heading #4_"/>
    <w:link w:val="Heading40"/>
    <w:uiPriority w:val="2"/>
    <w:semiHidden/>
    <w:rsid w:val="00E800F7"/>
    <w:rPr>
      <w:rFonts w:ascii="Verdana" w:eastAsia="Verdana" w:hAnsi="Verdana" w:cs="Verdana"/>
      <w:b/>
      <w:bCs/>
      <w:color w:val="093B8A"/>
      <w:shd w:val="clear" w:color="auto" w:fill="FFFFFF"/>
    </w:rPr>
  </w:style>
  <w:style w:type="paragraph" w:customStyle="1" w:styleId="Heading40">
    <w:name w:val="Heading #4"/>
    <w:basedOn w:val="a4"/>
    <w:link w:val="Heading4"/>
    <w:uiPriority w:val="2"/>
    <w:semiHidden/>
    <w:rsid w:val="00E800F7"/>
    <w:pPr>
      <w:widowControl w:val="0"/>
      <w:shd w:val="clear" w:color="auto" w:fill="FFFFFF"/>
      <w:spacing w:after="220"/>
      <w:jc w:val="both"/>
      <w:outlineLvl w:val="3"/>
    </w:pPr>
    <w:rPr>
      <w:rFonts w:ascii="Verdana" w:eastAsia="Verdana" w:hAnsi="Verdana" w:cs="Verdana"/>
      <w:b/>
      <w:bCs/>
      <w:color w:val="093B8A"/>
      <w:sz w:val="22"/>
      <w:szCs w:val="22"/>
      <w:lang w:eastAsia="en-US"/>
    </w:rPr>
  </w:style>
  <w:style w:type="character" w:customStyle="1" w:styleId="afffff0">
    <w:name w:val="Название Знак"/>
    <w:uiPriority w:val="99"/>
    <w:rsid w:val="00E800F7"/>
    <w:rPr>
      <w:caps/>
      <w:sz w:val="24"/>
    </w:rPr>
  </w:style>
  <w:style w:type="paragraph" w:styleId="48">
    <w:name w:val="toc 4"/>
    <w:basedOn w:val="a4"/>
    <w:next w:val="a4"/>
    <w:autoRedefine/>
    <w:uiPriority w:val="39"/>
    <w:unhideWhenUsed/>
    <w:rsid w:val="00E800F7"/>
    <w:pPr>
      <w:spacing w:after="100" w:line="259" w:lineRule="auto"/>
      <w:ind w:left="660"/>
      <w:jc w:val="both"/>
    </w:pPr>
    <w:rPr>
      <w:rFonts w:ascii="Calibri" w:hAnsi="Calibri"/>
      <w:sz w:val="22"/>
      <w:szCs w:val="22"/>
    </w:rPr>
  </w:style>
  <w:style w:type="paragraph" w:styleId="57">
    <w:name w:val="toc 5"/>
    <w:basedOn w:val="a4"/>
    <w:next w:val="a4"/>
    <w:autoRedefine/>
    <w:uiPriority w:val="39"/>
    <w:unhideWhenUsed/>
    <w:rsid w:val="00E800F7"/>
    <w:pPr>
      <w:spacing w:after="100" w:line="259" w:lineRule="auto"/>
      <w:ind w:left="880"/>
      <w:jc w:val="both"/>
    </w:pPr>
    <w:rPr>
      <w:rFonts w:ascii="Calibri" w:hAnsi="Calibri"/>
      <w:sz w:val="2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E800F7"/>
    <w:pPr>
      <w:spacing w:after="100" w:line="259" w:lineRule="auto"/>
      <w:ind w:left="1100"/>
      <w:jc w:val="both"/>
    </w:pPr>
    <w:rPr>
      <w:rFonts w:ascii="Calibri" w:hAnsi="Calibri"/>
      <w:sz w:val="22"/>
      <w:szCs w:val="22"/>
    </w:rPr>
  </w:style>
  <w:style w:type="paragraph" w:styleId="72">
    <w:name w:val="toc 7"/>
    <w:basedOn w:val="a4"/>
    <w:next w:val="a4"/>
    <w:autoRedefine/>
    <w:uiPriority w:val="39"/>
    <w:unhideWhenUsed/>
    <w:rsid w:val="00E800F7"/>
    <w:pPr>
      <w:spacing w:after="100" w:line="259" w:lineRule="auto"/>
      <w:ind w:left="1320"/>
      <w:jc w:val="both"/>
    </w:pPr>
    <w:rPr>
      <w:rFonts w:ascii="Calibri" w:hAnsi="Calibri"/>
      <w:sz w:val="22"/>
      <w:szCs w:val="22"/>
    </w:rPr>
  </w:style>
  <w:style w:type="paragraph" w:styleId="81">
    <w:name w:val="toc 8"/>
    <w:basedOn w:val="a4"/>
    <w:next w:val="a4"/>
    <w:autoRedefine/>
    <w:uiPriority w:val="39"/>
    <w:unhideWhenUsed/>
    <w:rsid w:val="00E800F7"/>
    <w:pPr>
      <w:spacing w:after="100" w:line="259" w:lineRule="auto"/>
      <w:ind w:left="1540"/>
      <w:jc w:val="both"/>
    </w:pPr>
    <w:rPr>
      <w:rFonts w:ascii="Calibri" w:hAnsi="Calibri"/>
      <w:sz w:val="22"/>
      <w:szCs w:val="22"/>
    </w:rPr>
  </w:style>
  <w:style w:type="paragraph" w:styleId="92">
    <w:name w:val="toc 9"/>
    <w:basedOn w:val="a4"/>
    <w:next w:val="a4"/>
    <w:autoRedefine/>
    <w:uiPriority w:val="39"/>
    <w:unhideWhenUsed/>
    <w:rsid w:val="00E800F7"/>
    <w:pPr>
      <w:spacing w:after="100" w:line="259" w:lineRule="auto"/>
      <w:ind w:left="1760"/>
      <w:jc w:val="both"/>
    </w:pPr>
    <w:rPr>
      <w:rFonts w:ascii="Calibri" w:hAnsi="Calibri"/>
      <w:sz w:val="22"/>
      <w:szCs w:val="22"/>
    </w:rPr>
  </w:style>
  <w:style w:type="paragraph" w:customStyle="1" w:styleId="afffff1">
    <w:name w:val="СТБ_Текст"/>
    <w:aliases w:val="ТКТ"/>
    <w:basedOn w:val="a4"/>
    <w:qFormat/>
    <w:rsid w:val="00E800F7"/>
    <w:pPr>
      <w:ind w:firstLine="397"/>
      <w:jc w:val="both"/>
    </w:pPr>
    <w:rPr>
      <w:rFonts w:ascii="Arial" w:hAnsi="Arial" w:cs="Arial"/>
      <w:lang w:eastAsia="en-US"/>
    </w:rPr>
  </w:style>
  <w:style w:type="numbering" w:customStyle="1" w:styleId="a">
    <w:name w:val="СТБ_Перечисление_БукваЛат"/>
    <w:aliases w:val="ПРЧ_ЛАТ"/>
    <w:rsid w:val="00E800F7"/>
    <w:pPr>
      <w:numPr>
        <w:numId w:val="17"/>
      </w:numPr>
    </w:pPr>
  </w:style>
  <w:style w:type="numbering" w:customStyle="1" w:styleId="a1">
    <w:name w:val="СТБ_Перечисление_Тире"/>
    <w:aliases w:val="ПРЧ_ТИР"/>
    <w:rsid w:val="00E800F7"/>
    <w:pPr>
      <w:numPr>
        <w:numId w:val="19"/>
      </w:numPr>
    </w:pPr>
  </w:style>
  <w:style w:type="paragraph" w:customStyle="1" w:styleId="1f5">
    <w:name w:val="1_РК_текст"/>
    <w:basedOn w:val="a4"/>
    <w:qFormat/>
    <w:rsid w:val="00E800F7"/>
    <w:pPr>
      <w:ind w:firstLine="720"/>
      <w:jc w:val="both"/>
    </w:pPr>
    <w:rPr>
      <w:sz w:val="24"/>
    </w:rPr>
  </w:style>
  <w:style w:type="paragraph" w:styleId="afffff2">
    <w:name w:val="E-mail Signature"/>
    <w:basedOn w:val="a4"/>
    <w:link w:val="afffff3"/>
    <w:rsid w:val="00E800F7"/>
    <w:pPr>
      <w:jc w:val="both"/>
    </w:pPr>
    <w:rPr>
      <w:sz w:val="24"/>
    </w:rPr>
  </w:style>
  <w:style w:type="character" w:customStyle="1" w:styleId="afffff3">
    <w:name w:val="Электронная подпись Знак"/>
    <w:basedOn w:val="a5"/>
    <w:link w:val="afffff2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1_РК_текст_жирный"/>
    <w:basedOn w:val="1f5"/>
    <w:next w:val="1f5"/>
    <w:qFormat/>
    <w:rsid w:val="00E800F7"/>
    <w:rPr>
      <w:b/>
    </w:rPr>
  </w:style>
  <w:style w:type="paragraph" w:customStyle="1" w:styleId="1f7">
    <w:name w:val="1_РК_пункт_жирный"/>
    <w:basedOn w:val="1f5"/>
    <w:next w:val="1f5"/>
    <w:qFormat/>
    <w:rsid w:val="00E800F7"/>
    <w:pPr>
      <w:spacing w:before="60" w:after="60"/>
    </w:pPr>
    <w:rPr>
      <w:b/>
      <w:bCs/>
      <w:iCs/>
      <w:szCs w:val="24"/>
    </w:rPr>
  </w:style>
  <w:style w:type="paragraph" w:customStyle="1" w:styleId="1f8">
    <w:name w:val="1_РК_заголовок_таблицы"/>
    <w:basedOn w:val="1f5"/>
    <w:next w:val="1f5"/>
    <w:qFormat/>
    <w:rsid w:val="00E800F7"/>
    <w:pPr>
      <w:spacing w:before="120" w:after="60"/>
      <w:ind w:firstLine="0"/>
      <w:jc w:val="left"/>
    </w:pPr>
    <w:rPr>
      <w:color w:val="000000"/>
      <w:szCs w:val="24"/>
    </w:rPr>
  </w:style>
  <w:style w:type="paragraph" w:customStyle="1" w:styleId="table10">
    <w:name w:val="table10"/>
    <w:basedOn w:val="a4"/>
    <w:rsid w:val="00E800F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5"/>
    <w:rsid w:val="00E800F7"/>
  </w:style>
  <w:style w:type="character" w:customStyle="1" w:styleId="1f9">
    <w:name w:val="Основной текст1"/>
    <w:basedOn w:val="a5"/>
    <w:rsid w:val="00E800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fff3">
    <w:name w:val="Цитата Знак"/>
    <w:link w:val="afff2"/>
    <w:rsid w:val="00E800F7"/>
    <w:rPr>
      <w:rFonts w:ascii="Times New Roman" w:eastAsia="Times New Roman" w:hAnsi="Times New Roman" w:cs="Times New Roman"/>
      <w:color w:val="000000"/>
      <w:spacing w:val="1"/>
      <w:sz w:val="28"/>
      <w:szCs w:val="24"/>
      <w:shd w:val="clear" w:color="auto" w:fill="FFFFFF"/>
      <w:lang w:eastAsia="ru-RU"/>
    </w:rPr>
  </w:style>
  <w:style w:type="paragraph" w:styleId="afffff4">
    <w:name w:val="Salutation"/>
    <w:basedOn w:val="a4"/>
    <w:link w:val="afffff5"/>
    <w:rsid w:val="00E800F7"/>
    <w:rPr>
      <w:sz w:val="24"/>
    </w:rPr>
  </w:style>
  <w:style w:type="character" w:customStyle="1" w:styleId="afffff5">
    <w:name w:val="Приветствие Знак"/>
    <w:basedOn w:val="a5"/>
    <w:link w:val="afffff4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800F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800F7"/>
    <w:rPr>
      <w:color w:val="605E5C"/>
      <w:shd w:val="clear" w:color="auto" w:fill="E1DFDD"/>
    </w:rPr>
  </w:style>
  <w:style w:type="table" w:customStyle="1" w:styleId="62">
    <w:name w:val="Сетка таблицы6"/>
    <w:basedOn w:val="a6"/>
    <w:next w:val="af9"/>
    <w:uiPriority w:val="59"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6048</Words>
  <Characters>34474</Characters>
  <Application>Microsoft Office Word</Application>
  <DocSecurity>0</DocSecurity>
  <Lines>287</Lines>
  <Paragraphs>80</Paragraphs>
  <ScaleCrop>false</ScaleCrop>
  <Company/>
  <LinksUpToDate>false</LinksUpToDate>
  <CharactersWithSpaces>40442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2025-08-11T13:23:00Z</dcterms:created>
  <dcterms:modified xsi:type="dcterms:W3CDTF">2025-08-11T13:25:00Z</dcterms:modified>
</cp:coreProperties>
</file>