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4" w:type="dxa"/>
        <w:tblInd w:w="-147" w:type="dxa"/>
        <w:tblLook w:val="01E0" w:firstRow="1" w:lastRow="1" w:firstColumn="1" w:lastColumn="1" w:noHBand="0" w:noVBand="0"/>
      </w:tblPr>
      <w:tblGrid>
        <w:gridCol w:w="4678"/>
        <w:gridCol w:w="993"/>
        <w:gridCol w:w="4223"/>
      </w:tblGrid>
      <w:tr w:rsidR="00060B12" w:rsidRPr="00817DD7" w14:paraId="7D50E6DD" w14:textId="77777777" w:rsidTr="00622E6C">
        <w:trPr>
          <w:trHeight w:val="155"/>
        </w:trPr>
        <w:tc>
          <w:tcPr>
            <w:tcW w:w="4678" w:type="dxa"/>
          </w:tcPr>
          <w:p w14:paraId="02137847" w14:textId="77777777" w:rsidR="00060B12" w:rsidRDefault="00060B12" w:rsidP="00622E6C">
            <w:pPr>
              <w:spacing w:line="240" w:lineRule="atLeast"/>
            </w:pPr>
            <w:r>
              <w:t xml:space="preserve">_______________ </w:t>
            </w:r>
            <w:r w:rsidRPr="005D76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>
              <w:t>_______________</w:t>
            </w:r>
          </w:p>
        </w:tc>
        <w:tc>
          <w:tcPr>
            <w:tcW w:w="993" w:type="dxa"/>
            <w:vMerge w:val="restart"/>
          </w:tcPr>
          <w:p w14:paraId="3FF9F437" w14:textId="77777777" w:rsidR="00060B12" w:rsidRDefault="00060B12" w:rsidP="00622E6C">
            <w:pPr>
              <w:spacing w:line="240" w:lineRule="atLeast"/>
            </w:pPr>
          </w:p>
        </w:tc>
        <w:tc>
          <w:tcPr>
            <w:tcW w:w="4223" w:type="dxa"/>
            <w:vMerge w:val="restart"/>
          </w:tcPr>
          <w:p w14:paraId="731AB334" w14:textId="77777777" w:rsidR="00060B12" w:rsidRDefault="00060B12" w:rsidP="00622E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Директору</w:t>
            </w:r>
          </w:p>
          <w:p w14:paraId="6259BED6" w14:textId="77777777" w:rsidR="00060B12" w:rsidRDefault="00060B12" w:rsidP="00622E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Государственного предприятия</w:t>
            </w:r>
            <w:r w:rsidRPr="00A43CAF">
              <w:rPr>
                <w:sz w:val="30"/>
                <w:szCs w:val="30"/>
              </w:rPr>
              <w:t xml:space="preserve"> </w:t>
            </w:r>
          </w:p>
          <w:p w14:paraId="27FAF5C7" w14:textId="77777777" w:rsidR="00060B12" w:rsidRDefault="00060B12" w:rsidP="00622E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«Институт «Белстройпроект»</w:t>
            </w:r>
          </w:p>
          <w:p w14:paraId="61B3AB8F" w14:textId="77777777" w:rsidR="00060B12" w:rsidRDefault="00060B12" w:rsidP="00622E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Корото В.Е.</w:t>
            </w:r>
          </w:p>
          <w:p w14:paraId="44C965BD" w14:textId="77777777" w:rsidR="00060B12" w:rsidRPr="00817DD7" w:rsidRDefault="00060B12" w:rsidP="00622E6C">
            <w:pPr>
              <w:rPr>
                <w:sz w:val="30"/>
                <w:szCs w:val="30"/>
              </w:rPr>
            </w:pPr>
          </w:p>
        </w:tc>
      </w:tr>
      <w:tr w:rsidR="00060B12" w14:paraId="2E1E0004" w14:textId="77777777" w:rsidTr="00622E6C">
        <w:trPr>
          <w:trHeight w:val="301"/>
        </w:trPr>
        <w:tc>
          <w:tcPr>
            <w:tcW w:w="4678" w:type="dxa"/>
          </w:tcPr>
          <w:p w14:paraId="23B59902" w14:textId="77777777" w:rsidR="00060B12" w:rsidRPr="00B35C54" w:rsidRDefault="00060B12" w:rsidP="00622E6C">
            <w:pPr>
              <w:rPr>
                <w:sz w:val="4"/>
                <w:szCs w:val="4"/>
              </w:rPr>
            </w:pPr>
          </w:p>
          <w:p w14:paraId="08BBAAC9" w14:textId="77777777" w:rsidR="00060B12" w:rsidRDefault="00060B12" w:rsidP="00622E6C">
            <w:r w:rsidRPr="005D76A1">
              <w:rPr>
                <w:sz w:val="22"/>
                <w:szCs w:val="22"/>
              </w:rPr>
              <w:t>на №</w:t>
            </w:r>
            <w:r>
              <w:rPr>
                <w:sz w:val="22"/>
                <w:szCs w:val="22"/>
              </w:rPr>
              <w:t> </w:t>
            </w:r>
            <w:r>
              <w:rPr>
                <w:u w:val="single"/>
              </w:rPr>
              <w:t xml:space="preserve">                     </w:t>
            </w:r>
            <w:r w:rsidRPr="00EB0279">
              <w:t xml:space="preserve"> </w:t>
            </w:r>
            <w:r w:rsidRPr="005D76A1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>
              <w:t>_______________</w:t>
            </w:r>
          </w:p>
        </w:tc>
        <w:tc>
          <w:tcPr>
            <w:tcW w:w="993" w:type="dxa"/>
            <w:vMerge/>
          </w:tcPr>
          <w:p w14:paraId="22939852" w14:textId="77777777" w:rsidR="00060B12" w:rsidRDefault="00060B12" w:rsidP="00622E6C"/>
        </w:tc>
        <w:tc>
          <w:tcPr>
            <w:tcW w:w="4223" w:type="dxa"/>
            <w:vMerge/>
          </w:tcPr>
          <w:p w14:paraId="13473737" w14:textId="77777777" w:rsidR="00060B12" w:rsidRDefault="00060B12" w:rsidP="00622E6C"/>
        </w:tc>
      </w:tr>
    </w:tbl>
    <w:p w14:paraId="4FF3546C" w14:textId="77777777" w:rsidR="00060B12" w:rsidRDefault="00060B12" w:rsidP="00060B12">
      <w:pPr>
        <w:spacing w:line="280" w:lineRule="exact"/>
        <w:rPr>
          <w:sz w:val="30"/>
          <w:szCs w:val="30"/>
        </w:rPr>
      </w:pPr>
      <w:r w:rsidRPr="0054233B">
        <w:rPr>
          <w:sz w:val="30"/>
          <w:szCs w:val="30"/>
        </w:rPr>
        <w:t xml:space="preserve">О </w:t>
      </w:r>
      <w:r>
        <w:rPr>
          <w:sz w:val="30"/>
          <w:szCs w:val="30"/>
        </w:rPr>
        <w:t>сертификации</w:t>
      </w:r>
    </w:p>
    <w:p w14:paraId="44FA8B33" w14:textId="77777777" w:rsidR="00060B12" w:rsidRDefault="00060B12" w:rsidP="00060B1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системы менеджмента</w:t>
      </w:r>
    </w:p>
    <w:p w14:paraId="5ABB06CE" w14:textId="77777777" w:rsidR="00060B12" w:rsidRPr="00ED0BF7" w:rsidRDefault="00060B12" w:rsidP="00060B12">
      <w:pPr>
        <w:spacing w:line="228" w:lineRule="auto"/>
        <w:rPr>
          <w:sz w:val="30"/>
          <w:szCs w:val="30"/>
        </w:rPr>
      </w:pPr>
    </w:p>
    <w:p w14:paraId="54010086" w14:textId="77777777" w:rsidR="00060B12" w:rsidRPr="0054233B" w:rsidRDefault="00060B12" w:rsidP="00060B12">
      <w:pPr>
        <w:pStyle w:val="ConsNonformat"/>
        <w:spacing w:line="228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14:paraId="68C01918" w14:textId="77777777" w:rsidR="00DE2CA6" w:rsidRDefault="00060B12" w:rsidP="00060B12">
      <w:pPr>
        <w:pStyle w:val="ConsNonforma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предоставить коммерческое предложение на проведение </w:t>
      </w:r>
      <w:r w:rsidRPr="00110433">
        <w:rPr>
          <w:rFonts w:ascii="Times New Roman" w:hAnsi="Times New Roman"/>
          <w:sz w:val="30"/>
          <w:szCs w:val="30"/>
        </w:rPr>
        <w:t xml:space="preserve">работ по сертификации системы менеджмента борьбы со взяточничеством </w:t>
      </w:r>
      <w:r w:rsidRPr="00110433">
        <w:rPr>
          <w:rFonts w:ascii="Times New Roman" w:hAnsi="Times New Roman"/>
          <w:i/>
          <w:iCs/>
          <w:color w:val="00B050"/>
          <w:sz w:val="30"/>
          <w:szCs w:val="30"/>
        </w:rPr>
        <w:t>наименование организации</w:t>
      </w:r>
      <w:r w:rsidRPr="00110433">
        <w:rPr>
          <w:rFonts w:ascii="Times New Roman" w:hAnsi="Times New Roman"/>
          <w:sz w:val="30"/>
          <w:szCs w:val="30"/>
        </w:rPr>
        <w:t xml:space="preserve"> на соответствие требованиям СТБ </w:t>
      </w:r>
      <w:r w:rsidRPr="00110433">
        <w:rPr>
          <w:rFonts w:ascii="Times New Roman" w:hAnsi="Times New Roman"/>
          <w:sz w:val="30"/>
          <w:szCs w:val="30"/>
          <w:lang w:val="en-US"/>
        </w:rPr>
        <w:t>ISO</w:t>
      </w:r>
      <w:r w:rsidRPr="00110433">
        <w:rPr>
          <w:rFonts w:ascii="Times New Roman" w:hAnsi="Times New Roman"/>
          <w:sz w:val="30"/>
          <w:szCs w:val="30"/>
        </w:rPr>
        <w:t xml:space="preserve"> 37001-2020 «</w:t>
      </w:r>
      <w:r w:rsidRPr="00110433">
        <w:rPr>
          <w:rFonts w:ascii="Times New Roman" w:hAnsi="Times New Roman"/>
          <w:color w:val="363636"/>
          <w:sz w:val="30"/>
          <w:szCs w:val="30"/>
        </w:rPr>
        <w:t>Систем</w:t>
      </w:r>
      <w:r w:rsidR="00DE2CA6">
        <w:rPr>
          <w:rFonts w:ascii="Times New Roman" w:hAnsi="Times New Roman"/>
          <w:color w:val="363636"/>
          <w:sz w:val="30"/>
          <w:szCs w:val="30"/>
        </w:rPr>
        <w:t>ы</w:t>
      </w:r>
      <w:r w:rsidRPr="00110433">
        <w:rPr>
          <w:rFonts w:ascii="Times New Roman" w:hAnsi="Times New Roman"/>
          <w:color w:val="363636"/>
          <w:sz w:val="30"/>
          <w:szCs w:val="30"/>
        </w:rPr>
        <w:t xml:space="preserve"> менеджмента борьбы со взяточничеством. Требования и руководство по применению</w:t>
      </w:r>
      <w:r w:rsidRPr="00110433">
        <w:rPr>
          <w:rFonts w:ascii="Times New Roman" w:hAnsi="Times New Roman"/>
          <w:sz w:val="30"/>
          <w:szCs w:val="30"/>
        </w:rPr>
        <w:t>»</w:t>
      </w:r>
      <w:r w:rsidR="00DE2CA6">
        <w:rPr>
          <w:rFonts w:ascii="Times New Roman" w:hAnsi="Times New Roman"/>
          <w:sz w:val="30"/>
          <w:szCs w:val="30"/>
        </w:rPr>
        <w:t>:</w:t>
      </w:r>
    </w:p>
    <w:p w14:paraId="457DFFE7" w14:textId="3B9CE2DA" w:rsidR="00060B12" w:rsidRDefault="00DE2CA6" w:rsidP="00060B12">
      <w:pPr>
        <w:pStyle w:val="ConsNonformat"/>
        <w:ind w:firstLine="709"/>
        <w:jc w:val="both"/>
        <w:rPr>
          <w:rFonts w:ascii="Times New Roman" w:hAnsi="Times New Roman"/>
          <w:i/>
          <w:iCs/>
          <w:color w:val="00B0F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="00060B12">
        <w:rPr>
          <w:rFonts w:ascii="Times New Roman" w:hAnsi="Times New Roman"/>
          <w:sz w:val="30"/>
          <w:szCs w:val="30"/>
        </w:rPr>
        <w:t xml:space="preserve"> применительно к </w:t>
      </w:r>
      <w:r w:rsidR="00060B12" w:rsidRPr="009B6C1F">
        <w:rPr>
          <w:rFonts w:ascii="Times New Roman" w:hAnsi="Times New Roman"/>
          <w:i/>
          <w:iCs/>
          <w:color w:val="00B050"/>
          <w:sz w:val="30"/>
          <w:szCs w:val="30"/>
        </w:rPr>
        <w:t>ХХХХ</w:t>
      </w:r>
      <w:r w:rsidR="00060B12">
        <w:rPr>
          <w:rFonts w:ascii="Times New Roman" w:hAnsi="Times New Roman"/>
          <w:sz w:val="30"/>
          <w:szCs w:val="30"/>
        </w:rPr>
        <w:t xml:space="preserve"> </w:t>
      </w:r>
      <w:r w:rsidR="00060B12" w:rsidRPr="009B6C1F">
        <w:rPr>
          <w:rFonts w:ascii="Times New Roman" w:hAnsi="Times New Roman"/>
          <w:i/>
          <w:iCs/>
          <w:color w:val="00B0F0"/>
          <w:sz w:val="30"/>
          <w:szCs w:val="30"/>
        </w:rPr>
        <w:t>(указывается область распространения</w:t>
      </w:r>
      <w:r w:rsidR="00060B12">
        <w:rPr>
          <w:rFonts w:ascii="Times New Roman" w:hAnsi="Times New Roman"/>
          <w:i/>
          <w:iCs/>
          <w:color w:val="00B0F0"/>
          <w:sz w:val="30"/>
          <w:szCs w:val="30"/>
        </w:rPr>
        <w:t xml:space="preserve"> системы менеджмента исходя из осуществляемых организацией видов экономической деятельности</w:t>
      </w:r>
      <w:r w:rsidR="00060B12" w:rsidRPr="009B6C1F">
        <w:rPr>
          <w:rFonts w:ascii="Times New Roman" w:hAnsi="Times New Roman"/>
          <w:i/>
          <w:iCs/>
          <w:color w:val="00B0F0"/>
          <w:sz w:val="30"/>
          <w:szCs w:val="30"/>
        </w:rPr>
        <w:t>, например,</w:t>
      </w:r>
      <w:r w:rsidR="00060B12">
        <w:rPr>
          <w:rFonts w:ascii="Times New Roman" w:hAnsi="Times New Roman"/>
          <w:i/>
          <w:iCs/>
          <w:color w:val="00B0F0"/>
          <w:sz w:val="30"/>
          <w:szCs w:val="30"/>
        </w:rPr>
        <w:t xml:space="preserve"> применительно</w:t>
      </w:r>
      <w:r w:rsidR="00060B12" w:rsidRPr="009B6C1F">
        <w:rPr>
          <w:rFonts w:ascii="Times New Roman" w:hAnsi="Times New Roman"/>
          <w:i/>
          <w:iCs/>
          <w:color w:val="00B0F0"/>
          <w:sz w:val="30"/>
          <w:szCs w:val="30"/>
        </w:rPr>
        <w:t xml:space="preserve"> к производству строительно-монтажных работ</w:t>
      </w:r>
      <w:r w:rsidR="00060B12">
        <w:rPr>
          <w:rFonts w:ascii="Times New Roman" w:hAnsi="Times New Roman"/>
          <w:i/>
          <w:iCs/>
          <w:color w:val="00B0F0"/>
          <w:sz w:val="30"/>
          <w:szCs w:val="30"/>
        </w:rPr>
        <w:t xml:space="preserve">, или применительно к выполнению функций генерального подрядчика и производству </w:t>
      </w:r>
      <w:r w:rsidR="00060B12" w:rsidRPr="009B6C1F">
        <w:rPr>
          <w:rFonts w:ascii="Times New Roman" w:hAnsi="Times New Roman"/>
          <w:i/>
          <w:iCs/>
          <w:color w:val="00B0F0"/>
          <w:sz w:val="30"/>
          <w:szCs w:val="30"/>
        </w:rPr>
        <w:t>строительно-монтажных работ</w:t>
      </w:r>
      <w:r w:rsidR="00060B12">
        <w:rPr>
          <w:rFonts w:ascii="Times New Roman" w:hAnsi="Times New Roman"/>
          <w:i/>
          <w:iCs/>
          <w:color w:val="00B0F0"/>
          <w:sz w:val="30"/>
          <w:szCs w:val="30"/>
        </w:rPr>
        <w:t>, или применительно к производству блоков оконных и дверных балконных из ПВХ-профиля и заполнению оконных (балконных) проемов блоками оконными и дверными балконными и т.д.)</w:t>
      </w:r>
      <w:r w:rsidRPr="00EC0C15">
        <w:rPr>
          <w:rFonts w:ascii="Times New Roman" w:hAnsi="Times New Roman"/>
          <w:sz w:val="30"/>
          <w:szCs w:val="30"/>
        </w:rPr>
        <w:t>;</w:t>
      </w:r>
    </w:p>
    <w:p w14:paraId="0CB79CB7" w14:textId="108FEC76" w:rsidR="00DE2CA6" w:rsidRPr="009B6C1F" w:rsidRDefault="00DE2CA6" w:rsidP="00060B12">
      <w:pPr>
        <w:pStyle w:val="ConsNonformat"/>
        <w:ind w:firstLine="709"/>
        <w:jc w:val="both"/>
        <w:rPr>
          <w:rFonts w:ascii="Times New Roman" w:hAnsi="Times New Roman"/>
          <w:i/>
          <w:iCs/>
          <w:color w:val="00B0F0"/>
          <w:sz w:val="30"/>
          <w:szCs w:val="30"/>
        </w:rPr>
      </w:pPr>
      <w:r w:rsidRPr="00EC0C15">
        <w:rPr>
          <w:rFonts w:ascii="Times New Roman" w:hAnsi="Times New Roman"/>
          <w:sz w:val="30"/>
          <w:szCs w:val="30"/>
        </w:rPr>
        <w:t xml:space="preserve">- </w:t>
      </w:r>
      <w:r w:rsidR="00EC0C15" w:rsidRPr="00EC0C15">
        <w:rPr>
          <w:rFonts w:ascii="Times New Roman" w:hAnsi="Times New Roman"/>
          <w:sz w:val="30"/>
          <w:szCs w:val="30"/>
        </w:rPr>
        <w:t>обособленны</w:t>
      </w:r>
      <w:r w:rsidR="00EC0C15" w:rsidRPr="00EC0C15">
        <w:rPr>
          <w:rFonts w:ascii="Times New Roman" w:hAnsi="Times New Roman"/>
          <w:sz w:val="30"/>
          <w:szCs w:val="30"/>
        </w:rPr>
        <w:t>е</w:t>
      </w:r>
      <w:r w:rsidR="00EC0C15" w:rsidRPr="00EC0C15">
        <w:rPr>
          <w:rFonts w:ascii="Times New Roman" w:hAnsi="Times New Roman"/>
          <w:sz w:val="30"/>
          <w:szCs w:val="30"/>
        </w:rPr>
        <w:t xml:space="preserve"> </w:t>
      </w:r>
      <w:r w:rsidR="00EC0C15">
        <w:rPr>
          <w:rFonts w:ascii="Times New Roman" w:hAnsi="Times New Roman"/>
          <w:sz w:val="30"/>
          <w:szCs w:val="30"/>
        </w:rPr>
        <w:t>структурны</w:t>
      </w:r>
      <w:r w:rsidR="00EC0C15">
        <w:rPr>
          <w:rFonts w:ascii="Times New Roman" w:hAnsi="Times New Roman"/>
          <w:sz w:val="30"/>
          <w:szCs w:val="30"/>
        </w:rPr>
        <w:t>е</w:t>
      </w:r>
      <w:r w:rsidR="00EC0C15">
        <w:rPr>
          <w:rFonts w:ascii="Times New Roman" w:hAnsi="Times New Roman"/>
          <w:sz w:val="30"/>
          <w:szCs w:val="30"/>
        </w:rPr>
        <w:t xml:space="preserve"> подразделени</w:t>
      </w:r>
      <w:r w:rsidR="00EC0C15">
        <w:rPr>
          <w:rFonts w:ascii="Times New Roman" w:hAnsi="Times New Roman"/>
          <w:sz w:val="30"/>
          <w:szCs w:val="30"/>
        </w:rPr>
        <w:t xml:space="preserve">я </w:t>
      </w:r>
      <w:r w:rsidR="00EC0C15" w:rsidRPr="00110433">
        <w:rPr>
          <w:rFonts w:ascii="Times New Roman" w:hAnsi="Times New Roman"/>
          <w:i/>
          <w:iCs/>
          <w:color w:val="00B050"/>
          <w:sz w:val="30"/>
          <w:szCs w:val="30"/>
        </w:rPr>
        <w:t>организации</w:t>
      </w:r>
      <w:r w:rsidR="00EC0C15">
        <w:rPr>
          <w:rFonts w:ascii="Times New Roman" w:hAnsi="Times New Roman"/>
          <w:sz w:val="30"/>
          <w:szCs w:val="30"/>
        </w:rPr>
        <w:t xml:space="preserve"> </w:t>
      </w:r>
      <w:r w:rsidR="00EC0C15">
        <w:rPr>
          <w:rFonts w:ascii="Times New Roman" w:hAnsi="Times New Roman"/>
          <w:sz w:val="30"/>
          <w:szCs w:val="30"/>
        </w:rPr>
        <w:t>и объект</w:t>
      </w:r>
      <w:r w:rsidR="00EC0C15">
        <w:rPr>
          <w:rFonts w:ascii="Times New Roman" w:hAnsi="Times New Roman"/>
          <w:sz w:val="30"/>
          <w:szCs w:val="30"/>
        </w:rPr>
        <w:t>ы</w:t>
      </w:r>
      <w:r w:rsidR="00EC0C15">
        <w:rPr>
          <w:rFonts w:ascii="Times New Roman" w:hAnsi="Times New Roman"/>
          <w:sz w:val="30"/>
          <w:szCs w:val="30"/>
        </w:rPr>
        <w:t xml:space="preserve"> выполнения работ (оказания услуг)</w:t>
      </w:r>
      <w:r w:rsidR="00EC0C15">
        <w:rPr>
          <w:rFonts w:ascii="Times New Roman" w:hAnsi="Times New Roman"/>
          <w:sz w:val="30"/>
          <w:szCs w:val="30"/>
        </w:rPr>
        <w:t>:</w:t>
      </w:r>
      <w:r w:rsidR="00EC0C15">
        <w:rPr>
          <w:rFonts w:ascii="Times New Roman" w:hAnsi="Times New Roman"/>
          <w:sz w:val="30"/>
          <w:szCs w:val="30"/>
        </w:rPr>
        <w:t xml:space="preserve"> </w:t>
      </w:r>
      <w:r w:rsidR="00EC0C15" w:rsidRPr="00EC0C15">
        <w:rPr>
          <w:rFonts w:ascii="Times New Roman" w:hAnsi="Times New Roman"/>
          <w:i/>
          <w:iCs/>
          <w:color w:val="00B0F0"/>
          <w:sz w:val="30"/>
          <w:szCs w:val="30"/>
        </w:rPr>
        <w:t>(</w:t>
      </w:r>
      <w:r w:rsidR="00EC0C15" w:rsidRPr="00EC0C15">
        <w:rPr>
          <w:rFonts w:ascii="Times New Roman" w:hAnsi="Times New Roman"/>
          <w:i/>
          <w:iCs/>
          <w:color w:val="00B0F0"/>
          <w:sz w:val="30"/>
          <w:szCs w:val="30"/>
        </w:rPr>
        <w:t xml:space="preserve">перечисляются, </w:t>
      </w:r>
      <w:r w:rsidR="00EC0C15" w:rsidRPr="00EC0C15">
        <w:rPr>
          <w:rFonts w:ascii="Times New Roman" w:hAnsi="Times New Roman"/>
          <w:i/>
          <w:iCs/>
          <w:color w:val="00B0F0"/>
          <w:sz w:val="30"/>
          <w:szCs w:val="30"/>
        </w:rPr>
        <w:t>если имеются</w:t>
      </w:r>
      <w:r w:rsidR="00EC0C15">
        <w:rPr>
          <w:rFonts w:ascii="Times New Roman" w:hAnsi="Times New Roman"/>
          <w:i/>
          <w:iCs/>
          <w:color w:val="00B0F0"/>
          <w:sz w:val="30"/>
          <w:szCs w:val="30"/>
        </w:rPr>
        <w:t xml:space="preserve"> (применимо)</w:t>
      </w:r>
      <w:r w:rsidR="00EC0C15" w:rsidRPr="00EC0C15">
        <w:rPr>
          <w:rFonts w:ascii="Times New Roman" w:hAnsi="Times New Roman"/>
          <w:i/>
          <w:iCs/>
          <w:color w:val="00B0F0"/>
          <w:sz w:val="30"/>
          <w:szCs w:val="30"/>
        </w:rPr>
        <w:t>)</w:t>
      </w:r>
      <w:r w:rsidR="00EC0C15" w:rsidRPr="00EC0C15">
        <w:rPr>
          <w:rFonts w:ascii="Times New Roman" w:hAnsi="Times New Roman"/>
          <w:sz w:val="30"/>
          <w:szCs w:val="30"/>
        </w:rPr>
        <w:t>;</w:t>
      </w:r>
    </w:p>
    <w:p w14:paraId="409A5692" w14:textId="77777777" w:rsidR="00EC0C15" w:rsidRDefault="00EC0C15" w:rsidP="00060B12">
      <w:pPr>
        <w:pStyle w:val="ConsNonforma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ч</w:t>
      </w:r>
      <w:r w:rsidR="00060B12">
        <w:rPr>
          <w:rFonts w:ascii="Times New Roman" w:hAnsi="Times New Roman"/>
          <w:sz w:val="30"/>
          <w:szCs w:val="30"/>
        </w:rPr>
        <w:t xml:space="preserve">исленность персонала, задействованного в функционировании системы менеджмента борьбы со взяточничеством – </w:t>
      </w:r>
      <w:r w:rsidR="00060B12" w:rsidRPr="009B6C1F">
        <w:rPr>
          <w:rFonts w:ascii="Times New Roman" w:hAnsi="Times New Roman"/>
          <w:i/>
          <w:iCs/>
          <w:color w:val="00B050"/>
          <w:sz w:val="30"/>
          <w:szCs w:val="30"/>
        </w:rPr>
        <w:t>ХХХ</w:t>
      </w:r>
      <w:r w:rsidR="00060B12">
        <w:rPr>
          <w:rFonts w:ascii="Times New Roman" w:hAnsi="Times New Roman"/>
          <w:i/>
          <w:iCs/>
          <w:color w:val="00B050"/>
          <w:sz w:val="30"/>
          <w:szCs w:val="30"/>
        </w:rPr>
        <w:t xml:space="preserve"> </w:t>
      </w:r>
      <w:r w:rsidR="00060B12">
        <w:rPr>
          <w:rFonts w:ascii="Times New Roman" w:hAnsi="Times New Roman"/>
          <w:sz w:val="30"/>
          <w:szCs w:val="30"/>
        </w:rPr>
        <w:t>человек</w:t>
      </w:r>
      <w:r>
        <w:rPr>
          <w:rFonts w:ascii="Times New Roman" w:hAnsi="Times New Roman"/>
          <w:sz w:val="30"/>
          <w:szCs w:val="30"/>
        </w:rPr>
        <w:t>;</w:t>
      </w:r>
    </w:p>
    <w:p w14:paraId="0DCF17FD" w14:textId="00E53738" w:rsidR="00060B12" w:rsidRPr="00616A2A" w:rsidRDefault="00EC0C15" w:rsidP="00060B12">
      <w:pPr>
        <w:pStyle w:val="ConsNonforma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количество рабочих смен - </w:t>
      </w:r>
      <w:r w:rsidRPr="009B6C1F">
        <w:rPr>
          <w:rFonts w:ascii="Times New Roman" w:hAnsi="Times New Roman"/>
          <w:i/>
          <w:iCs/>
          <w:color w:val="00B050"/>
          <w:sz w:val="30"/>
          <w:szCs w:val="30"/>
        </w:rPr>
        <w:t>ХХХ</w:t>
      </w:r>
      <w:r w:rsidR="00060B12">
        <w:rPr>
          <w:rFonts w:ascii="Times New Roman" w:hAnsi="Times New Roman"/>
          <w:sz w:val="30"/>
          <w:szCs w:val="30"/>
        </w:rPr>
        <w:t>.</w:t>
      </w:r>
    </w:p>
    <w:p w14:paraId="5CD7FAEF" w14:textId="77777777" w:rsidR="00060B12" w:rsidRDefault="00060B12" w:rsidP="00060B12">
      <w:pPr>
        <w:pStyle w:val="ConsNonforma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Контактное лицо – </w:t>
      </w:r>
      <w:r w:rsidRPr="00B344D9">
        <w:rPr>
          <w:rFonts w:ascii="Times New Roman" w:hAnsi="Times New Roman"/>
          <w:i/>
          <w:iCs/>
          <w:color w:val="00B050"/>
          <w:sz w:val="30"/>
          <w:szCs w:val="30"/>
        </w:rPr>
        <w:t>должность, Фамилия Имя</w:t>
      </w:r>
      <w:r>
        <w:rPr>
          <w:rFonts w:ascii="Times New Roman" w:hAnsi="Times New Roman"/>
          <w:i/>
          <w:iCs/>
          <w:color w:val="00B050"/>
          <w:sz w:val="30"/>
          <w:szCs w:val="30"/>
        </w:rPr>
        <w:t xml:space="preserve"> Отчество, номер телефона</w:t>
      </w:r>
      <w:r w:rsidRPr="00D16284">
        <w:rPr>
          <w:rFonts w:ascii="Times New Roman" w:hAnsi="Times New Roman"/>
          <w:sz w:val="30"/>
          <w:szCs w:val="30"/>
        </w:rPr>
        <w:t>.</w:t>
      </w:r>
    </w:p>
    <w:p w14:paraId="64C27B3D" w14:textId="77777777" w:rsidR="00060B12" w:rsidRDefault="00060B12" w:rsidP="00060B12">
      <w:pPr>
        <w:spacing w:line="280" w:lineRule="exact"/>
        <w:jc w:val="both"/>
        <w:rPr>
          <w:sz w:val="30"/>
          <w:szCs w:val="30"/>
        </w:rPr>
      </w:pPr>
    </w:p>
    <w:p w14:paraId="13FEB9E4" w14:textId="77777777" w:rsidR="00060B12" w:rsidRPr="0054233B" w:rsidRDefault="00060B12" w:rsidP="00060B12">
      <w:pPr>
        <w:spacing w:line="280" w:lineRule="exact"/>
        <w:jc w:val="both"/>
        <w:rPr>
          <w:sz w:val="30"/>
          <w:szCs w:val="30"/>
        </w:rPr>
      </w:pPr>
    </w:p>
    <w:p w14:paraId="2E2E146E" w14:textId="77777777" w:rsidR="00060B12" w:rsidRDefault="00060B12" w:rsidP="00060B12">
      <w:pPr>
        <w:tabs>
          <w:tab w:val="left" w:pos="6804"/>
        </w:tabs>
        <w:spacing w:line="280" w:lineRule="exact"/>
        <w:rPr>
          <w:i/>
          <w:iCs/>
          <w:color w:val="00B050"/>
          <w:sz w:val="30"/>
          <w:szCs w:val="30"/>
        </w:rPr>
      </w:pPr>
      <w:r>
        <w:rPr>
          <w:i/>
          <w:iCs/>
          <w:color w:val="00B050"/>
          <w:sz w:val="30"/>
          <w:szCs w:val="30"/>
        </w:rPr>
        <w:t>Д</w:t>
      </w:r>
      <w:r w:rsidRPr="00B344D9">
        <w:rPr>
          <w:i/>
          <w:iCs/>
          <w:color w:val="00B050"/>
          <w:sz w:val="30"/>
          <w:szCs w:val="30"/>
        </w:rPr>
        <w:t>олжность</w:t>
      </w:r>
      <w:r>
        <w:rPr>
          <w:i/>
          <w:iCs/>
          <w:color w:val="00B050"/>
          <w:sz w:val="30"/>
          <w:szCs w:val="30"/>
        </w:rPr>
        <w:t xml:space="preserve"> руководителя</w:t>
      </w:r>
    </w:p>
    <w:p w14:paraId="38D28712" w14:textId="77777777" w:rsidR="00060B12" w:rsidRDefault="00060B12" w:rsidP="00060B12">
      <w:pPr>
        <w:tabs>
          <w:tab w:val="left" w:pos="6804"/>
        </w:tabs>
        <w:spacing w:line="280" w:lineRule="exact"/>
        <w:rPr>
          <w:i/>
          <w:iCs/>
          <w:color w:val="00B050"/>
          <w:sz w:val="30"/>
          <w:szCs w:val="30"/>
        </w:rPr>
      </w:pPr>
      <w:r>
        <w:rPr>
          <w:i/>
          <w:iCs/>
          <w:color w:val="00B050"/>
          <w:sz w:val="30"/>
          <w:szCs w:val="30"/>
        </w:rPr>
        <w:t>организации (уполномоченного</w:t>
      </w:r>
    </w:p>
    <w:p w14:paraId="7F947F79" w14:textId="77777777" w:rsidR="00060B12" w:rsidRPr="00B344D9" w:rsidRDefault="00060B12" w:rsidP="00060B12">
      <w:pPr>
        <w:tabs>
          <w:tab w:val="left" w:pos="6804"/>
        </w:tabs>
        <w:spacing w:line="280" w:lineRule="exact"/>
        <w:rPr>
          <w:i/>
          <w:iCs/>
          <w:color w:val="00B050"/>
          <w:sz w:val="30"/>
          <w:szCs w:val="30"/>
        </w:rPr>
      </w:pPr>
      <w:r>
        <w:rPr>
          <w:i/>
          <w:iCs/>
          <w:color w:val="00B050"/>
          <w:sz w:val="30"/>
          <w:szCs w:val="30"/>
        </w:rPr>
        <w:t>руководителем лица)</w:t>
      </w:r>
      <w:r>
        <w:rPr>
          <w:sz w:val="30"/>
          <w:szCs w:val="30"/>
        </w:rPr>
        <w:tab/>
      </w:r>
      <w:r w:rsidRPr="00B344D9">
        <w:rPr>
          <w:i/>
          <w:iCs/>
          <w:color w:val="00B050"/>
          <w:sz w:val="30"/>
          <w:szCs w:val="30"/>
        </w:rPr>
        <w:t>И.О.Фамилия</w:t>
      </w:r>
    </w:p>
    <w:p w14:paraId="7EEB3F29" w14:textId="77777777" w:rsidR="00060B12" w:rsidRDefault="00060B12" w:rsidP="00060B12">
      <w:pPr>
        <w:rPr>
          <w:sz w:val="6"/>
          <w:szCs w:val="6"/>
        </w:rPr>
      </w:pPr>
    </w:p>
    <w:p w14:paraId="5D6BCFE8" w14:textId="77777777" w:rsidR="00B31E24" w:rsidRDefault="00B31E24"/>
    <w:sectPr w:rsidR="00B31E24" w:rsidSect="007621F9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EC"/>
    <w:rsid w:val="00060B12"/>
    <w:rsid w:val="00110433"/>
    <w:rsid w:val="001372EC"/>
    <w:rsid w:val="002E2522"/>
    <w:rsid w:val="003B4110"/>
    <w:rsid w:val="0061728F"/>
    <w:rsid w:val="006218D7"/>
    <w:rsid w:val="00B31E24"/>
    <w:rsid w:val="00DE2CA6"/>
    <w:rsid w:val="00E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8524"/>
  <w15:chartTrackingRefBased/>
  <w15:docId w15:val="{1CD71C0B-5D01-4F8D-8743-4AE5521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60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Михайловна Шелякина</dc:creator>
  <cp:keywords/>
  <dc:description/>
  <cp:lastModifiedBy>Жанна Михайловна Шелякина</cp:lastModifiedBy>
  <cp:revision>5</cp:revision>
  <dcterms:created xsi:type="dcterms:W3CDTF">2025-09-03T08:13:00Z</dcterms:created>
  <dcterms:modified xsi:type="dcterms:W3CDTF">2025-10-28T12:12:00Z</dcterms:modified>
</cp:coreProperties>
</file>